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018BA" w14:textId="4A74458D" w:rsidR="007D003F" w:rsidRPr="00F91232" w:rsidRDefault="00842D4B" w:rsidP="00F91232">
      <w:pPr>
        <w:jc w:val="center"/>
        <w:rPr>
          <w:rFonts w:ascii="Calibri" w:hAnsi="Calibri" w:cs="Arial"/>
          <w:b/>
          <w:bCs/>
          <w:szCs w:val="22"/>
        </w:rPr>
      </w:pPr>
      <w:r w:rsidRPr="00F91232">
        <w:rPr>
          <w:rFonts w:ascii="Calibri" w:hAnsi="Calibri"/>
          <w:b/>
          <w:bCs/>
          <w:sz w:val="24"/>
          <w:szCs w:val="28"/>
        </w:rPr>
        <w:t>Annexe B</w:t>
      </w:r>
    </w:p>
    <w:p w14:paraId="600B4430" w14:textId="6A3042EE" w:rsidR="003A502F" w:rsidRPr="00EE1B34" w:rsidRDefault="00842D4B" w:rsidP="003A502F">
      <w:pPr>
        <w:shd w:val="clear" w:color="auto" w:fill="FFFFFF"/>
        <w:jc w:val="center"/>
        <w:rPr>
          <w:rFonts w:ascii="Calibri" w:hAnsi="Calibri" w:cs="Arial"/>
          <w:b/>
          <w:color w:val="222222"/>
          <w:u w:val="single"/>
        </w:rPr>
      </w:pPr>
      <w:r>
        <w:rPr>
          <w:rFonts w:ascii="Calibri" w:hAnsi="Calibri"/>
          <w:b/>
          <w:color w:val="222222"/>
          <w:u w:val="single"/>
        </w:rPr>
        <w:t>Attestation d’acceptation des termes et conditions de l’appel d’offres</w:t>
      </w:r>
    </w:p>
    <w:p w14:paraId="2B43DF7F" w14:textId="77777777" w:rsidR="003A502F" w:rsidRPr="003406FC" w:rsidRDefault="003A502F" w:rsidP="003A502F">
      <w:pPr>
        <w:shd w:val="clear" w:color="auto" w:fill="FFFFFF"/>
        <w:jc w:val="center"/>
        <w:rPr>
          <w:rFonts w:ascii="Calibri" w:hAnsi="Calibri" w:cs="Arial"/>
          <w:b/>
          <w:color w:val="222222"/>
          <w:u w:val="single"/>
        </w:rPr>
      </w:pPr>
    </w:p>
    <w:p w14:paraId="65E1E0DA" w14:textId="72548A2F" w:rsidR="003A502F" w:rsidRPr="00EE1B34" w:rsidRDefault="003A502F" w:rsidP="003A502F">
      <w:pPr>
        <w:shd w:val="clear" w:color="auto" w:fill="FFFFFF"/>
        <w:jc w:val="center"/>
        <w:rPr>
          <w:rFonts w:ascii="Calibri" w:hAnsi="Calibri" w:cs="Arial"/>
          <w:b/>
          <w:color w:val="222222"/>
        </w:rPr>
      </w:pPr>
      <w:r>
        <w:rPr>
          <w:rFonts w:ascii="Calibri" w:hAnsi="Calibri"/>
          <w:b/>
          <w:color w:val="222222"/>
        </w:rPr>
        <w:t>Cette pièce-jointe doit être signée et soumise avec l’offre</w:t>
      </w:r>
    </w:p>
    <w:p w14:paraId="257C039B" w14:textId="77777777" w:rsidR="0041369D" w:rsidRPr="003406FC" w:rsidRDefault="0041369D" w:rsidP="008119CB">
      <w:pPr>
        <w:shd w:val="clear" w:color="auto" w:fill="FFFFFF"/>
        <w:jc w:val="left"/>
        <w:rPr>
          <w:rFonts w:ascii="Calibri" w:hAnsi="Calibri" w:cs="Arial"/>
          <w:b/>
          <w:color w:val="222222"/>
        </w:rPr>
      </w:pPr>
    </w:p>
    <w:p w14:paraId="21A3272E" w14:textId="046611C8" w:rsidR="0041369D" w:rsidRPr="003406FC" w:rsidRDefault="0041369D" w:rsidP="008119CB">
      <w:pPr>
        <w:shd w:val="clear" w:color="auto" w:fill="FFFFFF"/>
        <w:jc w:val="left"/>
        <w:rPr>
          <w:rFonts w:ascii="Calibri" w:hAnsi="Calibri" w:cs="Arial"/>
          <w:b/>
          <w:color w:val="222222"/>
        </w:rPr>
        <w:sectPr w:rsidR="0041369D" w:rsidRPr="003406FC" w:rsidSect="00972789">
          <w:headerReference w:type="default" r:id="rId11"/>
          <w:footerReference w:type="default" r:id="rId12"/>
          <w:footerReference w:type="first" r:id="rId13"/>
          <w:endnotePr>
            <w:numRestart w:val="eachSect"/>
          </w:endnotePr>
          <w:type w:val="continuous"/>
          <w:pgSz w:w="12240" w:h="15840"/>
          <w:pgMar w:top="1440" w:right="720" w:bottom="1440" w:left="1440" w:header="720" w:footer="720" w:gutter="0"/>
          <w:cols w:space="720"/>
          <w:titlePg/>
          <w:docGrid w:linePitch="360"/>
        </w:sectPr>
      </w:pPr>
    </w:p>
    <w:p w14:paraId="50928F81" w14:textId="28239066" w:rsidR="003A502F" w:rsidRPr="00EE1B34" w:rsidRDefault="003A502F" w:rsidP="003A502F">
      <w:pPr>
        <w:numPr>
          <w:ilvl w:val="0"/>
          <w:numId w:val="24"/>
        </w:numPr>
        <w:tabs>
          <w:tab w:val="left" w:pos="360"/>
          <w:tab w:val="left" w:pos="540"/>
        </w:tabs>
        <w:ind w:left="0" w:firstLine="0"/>
        <w:rPr>
          <w:rFonts w:ascii="Calibri" w:hAnsi="Calibri" w:cs="Arial"/>
        </w:rPr>
      </w:pPr>
      <w:r>
        <w:rPr>
          <w:rFonts w:ascii="Calibri" w:hAnsi="Calibri"/>
        </w:rPr>
        <w:t>En conformité avec les instructions relatives à l</w:t>
      </w:r>
      <w:r w:rsidR="00663415">
        <w:rPr>
          <w:rFonts w:ascii="Calibri" w:hAnsi="Calibri"/>
        </w:rPr>
        <w:t>’</w:t>
      </w:r>
      <w:r w:rsidR="00997B54">
        <w:rPr>
          <w:rFonts w:ascii="Calibri" w:hAnsi="Calibri"/>
        </w:rPr>
        <w:t xml:space="preserve">IAS </w:t>
      </w:r>
      <w:r>
        <w:rPr>
          <w:rFonts w:ascii="Calibri" w:hAnsi="Calibri"/>
        </w:rPr>
        <w:t xml:space="preserve">et les Conditions contractuelles générales pour l’achat de biens, nous, soussignés, offrons de fournir certains ou tous les articles visés dans le devis, aux prix stipulés dans le formulaire de soumission no. </w:t>
      </w:r>
      <w:r w:rsidR="00997B54" w:rsidRPr="00F91232">
        <w:rPr>
          <w:rFonts w:ascii="Calibri" w:hAnsi="Calibri"/>
        </w:rPr>
        <w:t>IAS-CMR-MEI-2022-002</w:t>
      </w:r>
      <w:r w:rsidRPr="00F91232">
        <w:rPr>
          <w:rFonts w:ascii="Calibri" w:hAnsi="Calibri"/>
        </w:rPr>
        <w:t xml:space="preserve"> </w:t>
      </w:r>
      <w:r>
        <w:rPr>
          <w:rFonts w:ascii="Calibri" w:hAnsi="Calibri"/>
        </w:rPr>
        <w:t>du DRC ci-joint, délivrée à l’adresse y figurant.</w:t>
      </w:r>
    </w:p>
    <w:p w14:paraId="21982899" w14:textId="77777777" w:rsidR="003A502F" w:rsidRPr="003406FC" w:rsidRDefault="003A502F" w:rsidP="00A715A4">
      <w:pPr>
        <w:tabs>
          <w:tab w:val="left" w:pos="900"/>
        </w:tabs>
        <w:rPr>
          <w:rFonts w:ascii="Calibri" w:hAnsi="Calibri" w:cs="Arial"/>
        </w:rPr>
      </w:pPr>
    </w:p>
    <w:p w14:paraId="655A3C2A" w14:textId="778FE77B" w:rsidR="003A502F" w:rsidRPr="00EE1B34" w:rsidRDefault="003A502F" w:rsidP="003A502F">
      <w:pPr>
        <w:numPr>
          <w:ilvl w:val="0"/>
          <w:numId w:val="24"/>
        </w:numPr>
        <w:tabs>
          <w:tab w:val="left" w:pos="360"/>
        </w:tabs>
        <w:ind w:left="0" w:firstLine="0"/>
        <w:rPr>
          <w:rFonts w:ascii="Calibri" w:hAnsi="Calibri" w:cs="Arial"/>
        </w:rPr>
      </w:pPr>
      <w:r>
        <w:rPr>
          <w:rFonts w:ascii="Calibri" w:hAnsi="Calibri"/>
        </w:rPr>
        <w:t xml:space="preserve">Nous acceptons les termes et les conditions stipulés dans la </w:t>
      </w:r>
      <w:r w:rsidRPr="009B7BE8">
        <w:rPr>
          <w:rFonts w:ascii="Calibri" w:hAnsi="Calibri"/>
        </w:rPr>
        <w:t>lettre de couverture de la</w:t>
      </w:r>
      <w:r w:rsidR="00997B54">
        <w:rPr>
          <w:rFonts w:ascii="Calibri" w:hAnsi="Calibri"/>
        </w:rPr>
        <w:t xml:space="preserve"> IAS</w:t>
      </w:r>
      <w:r w:rsidRPr="009B7BE8">
        <w:rPr>
          <w:rFonts w:ascii="Calibri" w:hAnsi="Calibri"/>
        </w:rPr>
        <w:t xml:space="preserve"> et</w:t>
      </w:r>
      <w:r>
        <w:rPr>
          <w:rFonts w:ascii="Calibri" w:hAnsi="Calibri"/>
        </w:rPr>
        <w:t xml:space="preserve"> prenons bonne note que les conditions suivantes, dès lors qu’elles sont applicables, doivent être remplies :</w:t>
      </w:r>
    </w:p>
    <w:p w14:paraId="51C2F524" w14:textId="77777777" w:rsidR="003A502F" w:rsidRPr="003406FC" w:rsidRDefault="003A502F" w:rsidP="00A715A4">
      <w:pPr>
        <w:tabs>
          <w:tab w:val="left" w:pos="900"/>
        </w:tabs>
        <w:rPr>
          <w:rFonts w:ascii="Calibri" w:hAnsi="Calibri" w:cs="Arial"/>
        </w:rPr>
      </w:pPr>
    </w:p>
    <w:p w14:paraId="5B9F77B5" w14:textId="77777777" w:rsidR="001C12B5" w:rsidRPr="001C12B5" w:rsidRDefault="003212F3" w:rsidP="008B4D89">
      <w:pPr>
        <w:numPr>
          <w:ilvl w:val="1"/>
          <w:numId w:val="24"/>
        </w:numPr>
        <w:tabs>
          <w:tab w:val="left" w:pos="0"/>
          <w:tab w:val="left" w:pos="360"/>
        </w:tabs>
        <w:ind w:left="360"/>
        <w:rPr>
          <w:rFonts w:ascii="Calibri" w:hAnsi="Calibri" w:cs="Arial"/>
        </w:rPr>
      </w:pPr>
      <w:r w:rsidRPr="00997B54">
        <w:rPr>
          <w:rFonts w:ascii="Calibri" w:hAnsi="Calibri"/>
        </w:rPr>
        <w:t xml:space="preserve">Sauf indication contraire, chaque poste de l’offre doit être exprimée </w:t>
      </w:r>
      <w:r w:rsidRPr="00F91232">
        <w:rPr>
          <w:rFonts w:ascii="Calibri" w:hAnsi="Calibri"/>
        </w:rPr>
        <w:t>en DDP</w:t>
      </w:r>
      <w:r w:rsidRPr="00997B54">
        <w:rPr>
          <w:rFonts w:ascii="Calibri" w:hAnsi="Calibri"/>
        </w:rPr>
        <w:t xml:space="preserve"> (INCOTERMS 20</w:t>
      </w:r>
      <w:r w:rsidR="00997B54" w:rsidRPr="00997B54">
        <w:rPr>
          <w:rFonts w:ascii="Calibri" w:hAnsi="Calibri"/>
        </w:rPr>
        <w:t>2</w:t>
      </w:r>
      <w:r w:rsidRPr="00997B54">
        <w:rPr>
          <w:rFonts w:ascii="Calibri" w:hAnsi="Calibri"/>
        </w:rPr>
        <w:t>0) (</w:t>
      </w:r>
      <w:r w:rsidRPr="00997B54">
        <w:rPr>
          <w:rFonts w:ascii="Calibri" w:hAnsi="Calibri"/>
          <w:i/>
        </w:rPr>
        <w:t>Delivered Duty Paid - Rendu droits acquittés</w:t>
      </w:r>
      <w:r w:rsidRPr="00997B54">
        <w:rPr>
          <w:rFonts w:ascii="Calibri" w:hAnsi="Calibri"/>
        </w:rPr>
        <w:t>).</w:t>
      </w:r>
    </w:p>
    <w:p w14:paraId="1564A49A" w14:textId="4E0CC99D" w:rsidR="00042D64" w:rsidRPr="00F91232" w:rsidRDefault="003212F3" w:rsidP="001C12B5">
      <w:pPr>
        <w:tabs>
          <w:tab w:val="left" w:pos="0"/>
          <w:tab w:val="left" w:pos="360"/>
        </w:tabs>
        <w:ind w:left="360"/>
        <w:rPr>
          <w:rFonts w:ascii="Calibri" w:hAnsi="Calibri" w:cs="Arial"/>
        </w:rPr>
      </w:pPr>
      <w:r w:rsidRPr="00997B54">
        <w:rPr>
          <w:rFonts w:ascii="Calibri" w:hAnsi="Calibri"/>
        </w:rPr>
        <w:t xml:space="preserve"> </w:t>
      </w:r>
    </w:p>
    <w:p w14:paraId="3D09A109" w14:textId="1BCB286C" w:rsidR="00042D64" w:rsidRPr="001C12B5" w:rsidRDefault="003212F3" w:rsidP="00663415">
      <w:pPr>
        <w:numPr>
          <w:ilvl w:val="1"/>
          <w:numId w:val="24"/>
        </w:numPr>
        <w:tabs>
          <w:tab w:val="left" w:pos="0"/>
          <w:tab w:val="left" w:pos="360"/>
        </w:tabs>
        <w:ind w:left="360"/>
        <w:rPr>
          <w:rFonts w:ascii="Calibri" w:hAnsi="Calibri" w:cs="Arial"/>
        </w:rPr>
      </w:pPr>
      <w:r>
        <w:rPr>
          <w:rFonts w:ascii="Calibri" w:hAnsi="Calibri"/>
        </w:rPr>
        <w:t xml:space="preserve">Nous confirmons que le DRC aura le doit d’écarter toute offre mentionnant un lieu de livraison différent de celui indiqué dans la </w:t>
      </w:r>
      <w:r w:rsidR="00997B54">
        <w:rPr>
          <w:rFonts w:ascii="Calibri" w:hAnsi="Calibri"/>
        </w:rPr>
        <w:t>IAS</w:t>
      </w:r>
      <w:r>
        <w:rPr>
          <w:rFonts w:ascii="Calibri" w:hAnsi="Calibri"/>
        </w:rPr>
        <w:t>.</w:t>
      </w:r>
    </w:p>
    <w:p w14:paraId="5BC85BBA" w14:textId="77777777" w:rsidR="001C12B5" w:rsidRPr="00663415" w:rsidRDefault="001C12B5" w:rsidP="001C12B5">
      <w:pPr>
        <w:tabs>
          <w:tab w:val="left" w:pos="0"/>
          <w:tab w:val="left" w:pos="360"/>
        </w:tabs>
        <w:rPr>
          <w:rFonts w:ascii="Calibri" w:hAnsi="Calibri" w:cs="Arial"/>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rPr>
      </w:pPr>
      <w:r>
        <w:rPr>
          <w:rFonts w:ascii="Calibri" w:hAnsi="Calibri"/>
        </w:rPr>
        <w:t>Les offres conditionnelles ne sont pas acceptées.</w:t>
      </w:r>
    </w:p>
    <w:p w14:paraId="301E6C07" w14:textId="77777777" w:rsidR="00042D64" w:rsidRPr="003406FC" w:rsidRDefault="00042D64" w:rsidP="00042D64">
      <w:pPr>
        <w:pStyle w:val="ColorfulList-Accent11"/>
        <w:rPr>
          <w:rFonts w:ascii="Calibri" w:hAnsi="Calibri" w:cs="Arial"/>
        </w:rPr>
      </w:pPr>
    </w:p>
    <w:p w14:paraId="0C98D81F" w14:textId="77777777" w:rsidR="001C12B5" w:rsidRDefault="003212F3" w:rsidP="001C12B5">
      <w:pPr>
        <w:numPr>
          <w:ilvl w:val="1"/>
          <w:numId w:val="24"/>
        </w:numPr>
        <w:tabs>
          <w:tab w:val="left" w:pos="0"/>
          <w:tab w:val="left" w:pos="360"/>
        </w:tabs>
        <w:ind w:left="0" w:firstLine="0"/>
        <w:jc w:val="left"/>
        <w:rPr>
          <w:rFonts w:ascii="Calibri" w:hAnsi="Calibri"/>
        </w:rPr>
      </w:pPr>
      <w:r w:rsidRPr="00997B54">
        <w:rPr>
          <w:rFonts w:ascii="Calibri" w:hAnsi="Calibri"/>
        </w:rPr>
        <w:t xml:space="preserve">L’offre doit être exprimée dans la devise suivante : </w:t>
      </w:r>
      <w:r w:rsidR="001C12B5">
        <w:rPr>
          <w:rFonts w:ascii="Calibri" w:hAnsi="Calibri"/>
        </w:rPr>
        <w:t xml:space="preserve">  </w:t>
      </w:r>
    </w:p>
    <w:p w14:paraId="515AF63B" w14:textId="334B3341" w:rsidR="00042D64" w:rsidRPr="001C12B5" w:rsidRDefault="001C12B5" w:rsidP="001C12B5">
      <w:pPr>
        <w:tabs>
          <w:tab w:val="left" w:pos="0"/>
          <w:tab w:val="left" w:pos="360"/>
        </w:tabs>
        <w:jc w:val="left"/>
        <w:rPr>
          <w:rFonts w:ascii="Calibri" w:hAnsi="Calibri"/>
        </w:rPr>
      </w:pPr>
      <w:r>
        <w:rPr>
          <w:rFonts w:ascii="Calibri" w:hAnsi="Calibri"/>
        </w:rPr>
        <w:t xml:space="preserve">        </w:t>
      </w:r>
      <w:r w:rsidR="0005496D">
        <w:rPr>
          <w:rFonts w:ascii="Calibri" w:hAnsi="Calibri"/>
        </w:rPr>
        <w:t>XAF</w:t>
      </w:r>
    </w:p>
    <w:p w14:paraId="4F0EF4DF" w14:textId="77777777" w:rsidR="001C12B5" w:rsidRPr="00997B54" w:rsidRDefault="001C12B5" w:rsidP="001C12B5">
      <w:pPr>
        <w:tabs>
          <w:tab w:val="left" w:pos="0"/>
          <w:tab w:val="left" w:pos="360"/>
        </w:tabs>
        <w:rPr>
          <w:rFonts w:ascii="Calibri" w:hAnsi="Calibri" w:cs="Arial"/>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rPr>
      </w:pPr>
      <w:r>
        <w:rPr>
          <w:rFonts w:ascii="Calibri" w:hAnsi="Calibri"/>
        </w:rPr>
        <w:t>Le DRC se réserve le droit, à sa seule discrétion :</w:t>
      </w:r>
    </w:p>
    <w:p w14:paraId="3B1FAF6C" w14:textId="77777777" w:rsidR="006F6872" w:rsidRPr="003406FC" w:rsidRDefault="006F6872" w:rsidP="006F6872">
      <w:pPr>
        <w:tabs>
          <w:tab w:val="left" w:pos="0"/>
          <w:tab w:val="left" w:pos="360"/>
        </w:tabs>
        <w:rPr>
          <w:rFonts w:ascii="Calibri" w:hAnsi="Calibri" w:cs="Arial"/>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rPr>
      </w:pPr>
      <w:r>
        <w:rPr>
          <w:rFonts w:ascii="Calibri" w:hAnsi="Calibri"/>
        </w:rPr>
        <w:t>de passer un contrat pour une quantité inférieure ou supérieure à la quantité totale mentionnée dans l’offre.</w:t>
      </w:r>
    </w:p>
    <w:p w14:paraId="2552F316" w14:textId="77777777" w:rsidR="0041369D" w:rsidRPr="003406FC" w:rsidRDefault="0041369D" w:rsidP="0041369D">
      <w:pPr>
        <w:tabs>
          <w:tab w:val="left" w:pos="0"/>
          <w:tab w:val="left" w:pos="720"/>
        </w:tabs>
        <w:ind w:left="720"/>
        <w:rPr>
          <w:rFonts w:ascii="Calibri" w:hAnsi="Calibri" w:cs="Arial"/>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rPr>
      </w:pPr>
      <w:r>
        <w:rPr>
          <w:rFonts w:ascii="Calibri" w:hAnsi="Calibri"/>
        </w:rPr>
        <w:t>de rejeter une partie ou la totalité des offres et/ou de conclure un contrat avec un autre soumissionnaire que celui ayant présenté l’offre la moins onéreuse.</w:t>
      </w:r>
    </w:p>
    <w:p w14:paraId="28D19573" w14:textId="77777777" w:rsidR="00042D64" w:rsidRPr="003406FC" w:rsidRDefault="00042D64" w:rsidP="00042D64">
      <w:pPr>
        <w:tabs>
          <w:tab w:val="left" w:pos="0"/>
          <w:tab w:val="left" w:pos="720"/>
        </w:tabs>
        <w:ind w:left="720"/>
        <w:rPr>
          <w:rFonts w:ascii="Calibri" w:hAnsi="Calibri" w:cs="Arial"/>
        </w:rPr>
      </w:pPr>
    </w:p>
    <w:p w14:paraId="0B5F1640" w14:textId="0DB810FA" w:rsidR="008119CB" w:rsidRPr="00EE1B34" w:rsidRDefault="008119CB" w:rsidP="008119CB">
      <w:pPr>
        <w:numPr>
          <w:ilvl w:val="1"/>
          <w:numId w:val="24"/>
        </w:numPr>
        <w:tabs>
          <w:tab w:val="left" w:pos="0"/>
          <w:tab w:val="left" w:pos="360"/>
        </w:tabs>
        <w:ind w:left="360"/>
        <w:rPr>
          <w:rFonts w:ascii="Calibri" w:hAnsi="Calibri" w:cs="Arial"/>
        </w:rPr>
      </w:pPr>
      <w:r>
        <w:rPr>
          <w:rFonts w:ascii="Calibri" w:hAnsi="Calibri"/>
        </w:rPr>
        <w:t>Le DRC informera les soumissionnaires retenus pour l’adjudication d’un contrat en leur transmettant le bon de commande/contrat original accompagné d’une copie pour accusé de réception. E</w:t>
      </w:r>
      <w:r w:rsidR="00157F0E">
        <w:rPr>
          <w:rFonts w:ascii="Calibri" w:hAnsi="Calibri"/>
        </w:rPr>
        <w:t>n</w:t>
      </w:r>
      <w:r>
        <w:rPr>
          <w:rFonts w:ascii="Calibri" w:hAnsi="Calibri"/>
        </w:rPr>
        <w:t xml:space="preserve"> cas d’urgence, les soumissionnaires retenus peuvent aussi être avisés par e-mail.</w:t>
      </w:r>
    </w:p>
    <w:p w14:paraId="59E554F0" w14:textId="77777777" w:rsidR="00042D64" w:rsidRPr="003406FC" w:rsidRDefault="00042D64" w:rsidP="00042D64">
      <w:pPr>
        <w:tabs>
          <w:tab w:val="left" w:pos="0"/>
          <w:tab w:val="left" w:pos="360"/>
        </w:tabs>
        <w:ind w:left="360"/>
        <w:rPr>
          <w:rFonts w:ascii="Calibri" w:hAnsi="Calibri" w:cs="Arial"/>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rPr>
      </w:pPr>
      <w:r>
        <w:rPr>
          <w:rFonts w:ascii="Calibri" w:hAnsi="Calibri"/>
        </w:rPr>
        <w:t>Tous les échantillons sollicités, que ce soit au moment de l’offre ou lors d’une phase ultérieure, doivent être conformes aux spécifications des articles concernés. À défaut, l’offre pourra être écartée de ce fait.</w:t>
      </w:r>
    </w:p>
    <w:p w14:paraId="4D276517" w14:textId="77777777" w:rsidR="00042D64" w:rsidRPr="00EE1B34" w:rsidRDefault="00042D64" w:rsidP="00042D64">
      <w:pPr>
        <w:pStyle w:val="ColorfulList-Accent11"/>
        <w:rPr>
          <w:rFonts w:ascii="Calibri" w:hAnsi="Calibri" w:cs="Arial"/>
          <w:lang w:val="en-GB"/>
        </w:rPr>
      </w:pPr>
    </w:p>
    <w:p w14:paraId="7B5E0848" w14:textId="1EEF4CCA" w:rsidR="00042D64" w:rsidRPr="00EE1B34" w:rsidRDefault="00042D64" w:rsidP="366A13BD">
      <w:pPr>
        <w:numPr>
          <w:ilvl w:val="1"/>
          <w:numId w:val="24"/>
        </w:numPr>
        <w:tabs>
          <w:tab w:val="left" w:pos="360"/>
        </w:tabs>
        <w:ind w:left="360"/>
        <w:rPr>
          <w:rFonts w:ascii="Calibri" w:hAnsi="Calibri" w:cs="Arial"/>
        </w:rPr>
      </w:pPr>
      <w:r>
        <w:rPr>
          <w:rFonts w:ascii="Calibri" w:hAnsi="Calibri"/>
        </w:rPr>
        <w:t xml:space="preserve">Nous confirmons que notre offre est valable pendant </w:t>
      </w:r>
      <w:r w:rsidR="000F7877">
        <w:rPr>
          <w:rFonts w:ascii="Calibri" w:hAnsi="Calibri"/>
        </w:rPr>
        <w:t xml:space="preserve">90 </w:t>
      </w:r>
      <w:r>
        <w:rPr>
          <w:rFonts w:ascii="Calibri" w:hAnsi="Calibri"/>
        </w:rPr>
        <w:t xml:space="preserve">jours calendaires à compter de la date de clôture de la </w:t>
      </w:r>
      <w:r w:rsidR="00997B54">
        <w:rPr>
          <w:rFonts w:ascii="Calibri" w:hAnsi="Calibri"/>
        </w:rPr>
        <w:t>IAS</w:t>
      </w:r>
      <w:r>
        <w:rPr>
          <w:rFonts w:ascii="Calibri" w:hAnsi="Calibri"/>
        </w:rPr>
        <w:t>.</w:t>
      </w:r>
    </w:p>
    <w:p w14:paraId="6170A5B2" w14:textId="77777777" w:rsidR="00042D64" w:rsidRPr="00EE1B34" w:rsidRDefault="00042D64" w:rsidP="00042D64">
      <w:pPr>
        <w:pStyle w:val="ColorfulList-Accent11"/>
        <w:rPr>
          <w:rFonts w:ascii="Calibri" w:hAnsi="Calibri" w:cs="Arial"/>
        </w:rPr>
      </w:pPr>
    </w:p>
    <w:p w14:paraId="1D2C5B54" w14:textId="691B8F88" w:rsidR="00042D64" w:rsidRPr="000F7877" w:rsidRDefault="00042D64" w:rsidP="00B206BC">
      <w:pPr>
        <w:numPr>
          <w:ilvl w:val="1"/>
          <w:numId w:val="24"/>
        </w:numPr>
        <w:tabs>
          <w:tab w:val="left" w:pos="0"/>
          <w:tab w:val="left" w:pos="360"/>
        </w:tabs>
        <w:ind w:left="360"/>
        <w:rPr>
          <w:rFonts w:ascii="Calibri" w:hAnsi="Calibri" w:cs="Arial"/>
        </w:rPr>
      </w:pPr>
      <w:r w:rsidRPr="00997B54">
        <w:rPr>
          <w:rFonts w:ascii="Calibri" w:hAnsi="Calibri"/>
        </w:rPr>
        <w:t xml:space="preserve">Nous acceptons les termes et les conditions spécifiés dans les Conditions contractuelles générales pour l’achat de biens du DRC </w:t>
      </w:r>
    </w:p>
    <w:p w14:paraId="32F623FE" w14:textId="77777777" w:rsidR="000F7877" w:rsidRPr="00EE1B34" w:rsidRDefault="000F7877" w:rsidP="000F7877">
      <w:pPr>
        <w:tabs>
          <w:tab w:val="left" w:pos="0"/>
          <w:tab w:val="left" w:pos="360"/>
        </w:tabs>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Pr>
          <w:rFonts w:ascii="Calibri" w:hAnsi="Calibri"/>
        </w:rPr>
        <w:t>Nous certifions que la société mentionnée ci-dessous n'est impliquée dans aucun acte de corruption ni manœuvre frauduleuse ni pratique collusoire ou coercitive en vue de l’obtention ou de l’exécution de quel contrat que ce soit.</w:t>
      </w:r>
    </w:p>
    <w:p w14:paraId="450362DA" w14:textId="77777777" w:rsidR="00042D64" w:rsidRPr="00EE1B34" w:rsidRDefault="00042D64" w:rsidP="00042D64">
      <w:pPr>
        <w:pStyle w:val="ColorfulList-Accent11"/>
        <w:rPr>
          <w:rFonts w:ascii="Calibri" w:hAnsi="Calibri" w:cs="Arial"/>
        </w:rPr>
      </w:pPr>
    </w:p>
    <w:p w14:paraId="2DF427BA" w14:textId="1620B5BB" w:rsidR="00042D64" w:rsidRPr="00EE1B34" w:rsidRDefault="00042D64" w:rsidP="006F6872">
      <w:pPr>
        <w:numPr>
          <w:ilvl w:val="1"/>
          <w:numId w:val="24"/>
        </w:numPr>
        <w:tabs>
          <w:tab w:val="left" w:pos="0"/>
          <w:tab w:val="left" w:pos="360"/>
        </w:tabs>
        <w:ind w:left="360"/>
        <w:rPr>
          <w:rFonts w:ascii="Calibri" w:hAnsi="Calibri" w:cs="Arial"/>
        </w:rPr>
      </w:pPr>
      <w:r>
        <w:rPr>
          <w:rFonts w:ascii="Calibri" w:hAnsi="Calibri"/>
        </w:rPr>
        <w:t xml:space="preserve">Nous acceptons de respecter le Code de conduite des fournisseurs du DRC joint en annexe </w:t>
      </w:r>
      <w:r w:rsidR="000F7877">
        <w:rPr>
          <w:rFonts w:ascii="Calibri" w:hAnsi="Calibri"/>
        </w:rPr>
        <w:t>C</w:t>
      </w:r>
      <w:r>
        <w:rPr>
          <w:rFonts w:ascii="Calibri" w:hAnsi="Calibri"/>
        </w:rPr>
        <w:t>.</w:t>
      </w:r>
    </w:p>
    <w:p w14:paraId="0AA4DEF1" w14:textId="77777777" w:rsidR="00984517" w:rsidRPr="00EE1B34" w:rsidRDefault="00984517" w:rsidP="00984517">
      <w:pPr>
        <w:pStyle w:val="ColorfulList-Accent11"/>
        <w:rPr>
          <w:rFonts w:ascii="Calibri" w:hAnsi="Calibri" w:cs="Arial"/>
        </w:rPr>
      </w:pPr>
    </w:p>
    <w:p w14:paraId="72098B41" w14:textId="766C7132" w:rsidR="000F270D" w:rsidRPr="00EE1B34" w:rsidRDefault="000F270D" w:rsidP="000F270D">
      <w:pPr>
        <w:numPr>
          <w:ilvl w:val="0"/>
          <w:numId w:val="24"/>
        </w:numPr>
        <w:tabs>
          <w:tab w:val="left" w:pos="360"/>
        </w:tabs>
        <w:ind w:left="0" w:firstLine="0"/>
        <w:rPr>
          <w:rFonts w:ascii="Calibri" w:hAnsi="Calibri" w:cs="Arial"/>
        </w:rPr>
      </w:pPr>
      <w:r>
        <w:rPr>
          <w:rFonts w:ascii="Calibri" w:hAnsi="Calibri"/>
        </w:rPr>
        <w:t xml:space="preserve">Nous prenons bonne note que le DRC n’est pas tenu de mettre en œuvre cette </w:t>
      </w:r>
      <w:r w:rsidR="000F7877">
        <w:rPr>
          <w:rFonts w:ascii="Calibri" w:hAnsi="Calibri"/>
        </w:rPr>
        <w:t>IAS</w:t>
      </w:r>
      <w:r>
        <w:rPr>
          <w:rFonts w:ascii="Calibri" w:hAnsi="Calibri"/>
        </w:rPr>
        <w:t xml:space="preserve"> et qu’il se réserve le droit de n’octroyer qu’une partie du contrat. Dans un tel cas, le DRC n'encourra aucune responsabilité à notre égard.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Pr>
          <w:rFonts w:ascii="Calibri" w:hAnsi="Calibri"/>
        </w:rPr>
        <w:t>Nous acceptons les termes et conditions ci-dessus spécifiés.</w:t>
      </w:r>
    </w:p>
    <w:p w14:paraId="60FECE58" w14:textId="77777777" w:rsidR="003406FC" w:rsidRDefault="003406FC" w:rsidP="00551C65">
      <w:pPr>
        <w:tabs>
          <w:tab w:val="left" w:pos="0"/>
          <w:tab w:val="left" w:pos="360"/>
        </w:tabs>
        <w:rPr>
          <w:rFonts w:ascii="Calibri" w:hAnsi="Calibri"/>
          <w:b/>
        </w:rPr>
      </w:pPr>
    </w:p>
    <w:p w14:paraId="12F851EA" w14:textId="54ABE1B5" w:rsidR="00551C65" w:rsidRPr="00EE1B34" w:rsidRDefault="00551C65" w:rsidP="00551C65">
      <w:pPr>
        <w:tabs>
          <w:tab w:val="left" w:pos="0"/>
          <w:tab w:val="left" w:pos="360"/>
        </w:tabs>
        <w:rPr>
          <w:rFonts w:ascii="Calibri" w:hAnsi="Calibri" w:cs="Arial"/>
          <w:b/>
        </w:rPr>
      </w:pPr>
      <w:r>
        <w:rPr>
          <w:rFonts w:ascii="Calibri" w:hAnsi="Calibri"/>
          <w:b/>
        </w:rPr>
        <w:t>Soumis par :</w:t>
      </w:r>
    </w:p>
    <w:p w14:paraId="3D4751D6" w14:textId="77777777" w:rsidR="00D452A8" w:rsidRPr="00EE1B34" w:rsidRDefault="00D452A8" w:rsidP="003406FC">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3406FC">
      <w:pPr>
        <w:tabs>
          <w:tab w:val="left" w:pos="0"/>
          <w:tab w:val="left" w:pos="360"/>
        </w:tabs>
        <w:jc w:val="left"/>
        <w:rPr>
          <w:rFonts w:ascii="Calibri" w:hAnsi="Calibri" w:cs="Arial"/>
          <w:b/>
          <w:i/>
        </w:rPr>
      </w:pPr>
      <w:r>
        <w:rPr>
          <w:rFonts w:ascii="Calibri" w:hAnsi="Calibri"/>
          <w:b/>
          <w:i/>
        </w:rPr>
        <w:t>Nom de la société</w:t>
      </w:r>
    </w:p>
    <w:p w14:paraId="573C2825" w14:textId="77777777" w:rsidR="00551C65" w:rsidRPr="00EE1B34" w:rsidRDefault="00551C65" w:rsidP="003406FC">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3406FC">
      <w:pPr>
        <w:tabs>
          <w:tab w:val="left" w:pos="0"/>
          <w:tab w:val="left" w:pos="360"/>
        </w:tabs>
        <w:jc w:val="left"/>
        <w:rPr>
          <w:rFonts w:ascii="Calibri" w:hAnsi="Calibri" w:cs="Arial"/>
          <w:b/>
          <w:i/>
        </w:rPr>
      </w:pPr>
      <w:r>
        <w:rPr>
          <w:rFonts w:ascii="Calibri" w:hAnsi="Calibri"/>
          <w:b/>
          <w:i/>
        </w:rPr>
        <w:t>Lieu</w:t>
      </w:r>
    </w:p>
    <w:p w14:paraId="6EE60E07" w14:textId="77777777" w:rsidR="00551C65" w:rsidRPr="00EE1B34" w:rsidRDefault="00551C65" w:rsidP="003406FC">
      <w:pPr>
        <w:pBdr>
          <w:bottom w:val="single" w:sz="12" w:space="1" w:color="auto"/>
        </w:pBdr>
        <w:tabs>
          <w:tab w:val="left" w:pos="900"/>
        </w:tabs>
        <w:rPr>
          <w:rFonts w:ascii="Calibri" w:hAnsi="Calibri" w:cs="Arial"/>
        </w:rPr>
      </w:pPr>
    </w:p>
    <w:p w14:paraId="0AB5199C" w14:textId="77777777" w:rsidR="00551C65" w:rsidRPr="00EE1B34" w:rsidRDefault="00D452A8" w:rsidP="003406FC">
      <w:pPr>
        <w:tabs>
          <w:tab w:val="left" w:pos="900"/>
        </w:tabs>
        <w:rPr>
          <w:rFonts w:ascii="Calibri" w:hAnsi="Calibri" w:cs="Arial"/>
          <w:b/>
          <w:i/>
        </w:rPr>
      </w:pPr>
      <w:r>
        <w:rPr>
          <w:rFonts w:ascii="Calibri" w:hAnsi="Calibri"/>
          <w:b/>
          <w:i/>
        </w:rPr>
        <w:t>Date</w:t>
      </w:r>
    </w:p>
    <w:p w14:paraId="60A41AE9" w14:textId="77777777" w:rsidR="00551C65" w:rsidRPr="00EE1B34" w:rsidRDefault="00551C65" w:rsidP="003406FC">
      <w:pPr>
        <w:pBdr>
          <w:bottom w:val="single" w:sz="12" w:space="1" w:color="auto"/>
        </w:pBdr>
        <w:tabs>
          <w:tab w:val="left" w:pos="900"/>
        </w:tabs>
        <w:rPr>
          <w:rFonts w:ascii="Calibri" w:hAnsi="Calibri" w:cs="Arial"/>
        </w:rPr>
      </w:pPr>
    </w:p>
    <w:p w14:paraId="12A9410D" w14:textId="77777777" w:rsidR="00551C65" w:rsidRPr="00EE1B34" w:rsidRDefault="00551C65" w:rsidP="003406FC">
      <w:pPr>
        <w:tabs>
          <w:tab w:val="left" w:pos="900"/>
        </w:tabs>
        <w:rPr>
          <w:rFonts w:ascii="Calibri" w:hAnsi="Calibri" w:cs="Arial"/>
          <w:b/>
          <w:i/>
        </w:rPr>
      </w:pPr>
      <w:r>
        <w:rPr>
          <w:rFonts w:ascii="Calibri" w:hAnsi="Calibri"/>
          <w:b/>
          <w:i/>
        </w:rPr>
        <w:t>Titre/poste</w:t>
      </w:r>
    </w:p>
    <w:p w14:paraId="0231527D" w14:textId="77777777" w:rsidR="00551C65" w:rsidRPr="00EE1B34" w:rsidRDefault="00551C65" w:rsidP="003406FC">
      <w:pPr>
        <w:pBdr>
          <w:bottom w:val="single" w:sz="12" w:space="1" w:color="auto"/>
        </w:pBdr>
        <w:tabs>
          <w:tab w:val="left" w:pos="900"/>
        </w:tabs>
        <w:rPr>
          <w:rFonts w:ascii="Calibri" w:hAnsi="Calibri" w:cs="Arial"/>
        </w:rPr>
      </w:pPr>
    </w:p>
    <w:p w14:paraId="393632D1" w14:textId="77777777" w:rsidR="00551C65" w:rsidRPr="00EE1B34" w:rsidRDefault="00D452A8" w:rsidP="003406FC">
      <w:pPr>
        <w:tabs>
          <w:tab w:val="left" w:pos="900"/>
        </w:tabs>
        <w:rPr>
          <w:rFonts w:ascii="Calibri" w:hAnsi="Calibri" w:cs="Arial"/>
          <w:b/>
          <w:i/>
        </w:rPr>
      </w:pPr>
      <w:r>
        <w:rPr>
          <w:rFonts w:ascii="Calibri" w:hAnsi="Calibri"/>
          <w:b/>
          <w:i/>
        </w:rPr>
        <w:t>Nom en lettres capitales</w:t>
      </w:r>
    </w:p>
    <w:p w14:paraId="6F48589D" w14:textId="77777777" w:rsidR="00D452A8" w:rsidRPr="00EE1B34" w:rsidRDefault="00D452A8" w:rsidP="003406FC">
      <w:pPr>
        <w:pBdr>
          <w:bottom w:val="single" w:sz="12" w:space="1" w:color="auto"/>
        </w:pBdr>
        <w:tabs>
          <w:tab w:val="left" w:pos="900"/>
        </w:tabs>
        <w:rPr>
          <w:rFonts w:ascii="Calibri" w:hAnsi="Calibri" w:cs="Arial"/>
          <w:b/>
          <w:i/>
        </w:rPr>
      </w:pPr>
    </w:p>
    <w:p w14:paraId="4872E422" w14:textId="06404515" w:rsidR="003406FC" w:rsidRDefault="00D452A8" w:rsidP="003406FC">
      <w:pPr>
        <w:tabs>
          <w:tab w:val="left" w:pos="900"/>
        </w:tabs>
        <w:rPr>
          <w:rFonts w:ascii="Calibri" w:hAnsi="Calibri"/>
          <w:b/>
          <w:i/>
        </w:rPr>
      </w:pPr>
      <w:r>
        <w:rPr>
          <w:rFonts w:ascii="Calibri" w:hAnsi="Calibri"/>
          <w:b/>
          <w:i/>
        </w:rPr>
        <w:t>Signature</w:t>
      </w:r>
    </w:p>
    <w:p w14:paraId="6AA6E695" w14:textId="77777777" w:rsidR="003406FC" w:rsidRDefault="003406FC" w:rsidP="003406FC">
      <w:pPr>
        <w:tabs>
          <w:tab w:val="left" w:pos="900"/>
        </w:tabs>
        <w:rPr>
          <w:rFonts w:ascii="Calibri" w:hAnsi="Calibri"/>
          <w:b/>
          <w:i/>
        </w:rPr>
      </w:pPr>
    </w:p>
    <w:p w14:paraId="5013C7FB" w14:textId="59E53018" w:rsidR="00551C65" w:rsidRPr="00EE1B34" w:rsidRDefault="00D452A8" w:rsidP="003406FC">
      <w:pPr>
        <w:tabs>
          <w:tab w:val="left" w:pos="900"/>
        </w:tabs>
        <w:rPr>
          <w:rFonts w:ascii="Calibri" w:hAnsi="Calibri" w:cs="Arial"/>
        </w:rPr>
      </w:pPr>
      <w:r>
        <w:rPr>
          <w:rFonts w:ascii="Calibri" w:hAnsi="Calibri"/>
        </w:rPr>
        <w:t>Représentant dûment autorisé de la société</w:t>
      </w:r>
    </w:p>
    <w:p w14:paraId="6E0EBFDF" w14:textId="58849C0C" w:rsidR="00AE4B95" w:rsidRPr="00EE1B34" w:rsidRDefault="00CB13DA" w:rsidP="003406FC">
      <w:pPr>
        <w:tabs>
          <w:tab w:val="left" w:pos="900"/>
        </w:tabs>
        <w:jc w:val="center"/>
        <w:rPr>
          <w:rFonts w:ascii="Calibri" w:hAnsi="Calibri" w:cs="Arial"/>
          <w:color w:val="222222"/>
          <w:szCs w:val="22"/>
        </w:rPr>
      </w:pPr>
      <w:r>
        <w:rPr>
          <w:rFonts w:ascii="Calibri" w:hAnsi="Calibri"/>
          <w:color w:val="222222"/>
          <w:u w:val="single"/>
        </w:rPr>
        <w:t>Cachet de la société</w:t>
      </w:r>
    </w:p>
    <w:p w14:paraId="198E7263" w14:textId="77777777" w:rsidR="003406FC" w:rsidRPr="00EE1B34" w:rsidRDefault="003406FC">
      <w:pPr>
        <w:tabs>
          <w:tab w:val="left" w:pos="900"/>
        </w:tabs>
        <w:jc w:val="center"/>
        <w:rPr>
          <w:rFonts w:ascii="Calibri" w:hAnsi="Calibri" w:cs="Arial"/>
          <w:color w:val="222222"/>
          <w:szCs w:val="22"/>
        </w:rPr>
      </w:pPr>
    </w:p>
    <w:sectPr w:rsidR="003406FC"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3499A" w14:textId="77777777" w:rsidR="00867B58" w:rsidRDefault="00867B58">
      <w:r>
        <w:separator/>
      </w:r>
    </w:p>
  </w:endnote>
  <w:endnote w:type="continuationSeparator" w:id="0">
    <w:p w14:paraId="4186BB14" w14:textId="77777777" w:rsidR="00867B58" w:rsidRDefault="00867B58">
      <w:r>
        <w:continuationSeparator/>
      </w:r>
    </w:p>
  </w:endnote>
  <w:endnote w:type="continuationNotice" w:id="1">
    <w:p w14:paraId="3BA990EB" w14:textId="77777777" w:rsidR="00867B58" w:rsidRDefault="00867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08E2DC05" w:rsidR="00193B3E" w:rsidRPr="005B2835" w:rsidRDefault="000E785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OC ACHATS 37 - APPEL D’OFFRES DDP - NATIONAL &amp; INTERNATIONAL</w:t>
    </w:r>
    <w:r>
      <w:rPr>
        <w:b w:val="0"/>
        <w:color w:val="BFBFBF" w:themeColor="background1" w:themeShade="BF"/>
        <w:sz w:val="20"/>
        <w:szCs w:val="20"/>
      </w:rPr>
      <w:tab/>
    </w:r>
  </w:p>
  <w:p w14:paraId="047D2E73" w14:textId="5201D668" w:rsidR="00193B3E" w:rsidRPr="009E78FE" w:rsidRDefault="00403C35" w:rsidP="00193B3E">
    <w:pPr>
      <w:pStyle w:val="Pieddepage"/>
      <w:tabs>
        <w:tab w:val="right" w:pos="9639"/>
      </w:tabs>
    </w:pPr>
    <w:r>
      <w:t>IAS-CMR-MEI-2022-002</w:t>
    </w:r>
    <w:r w:rsidR="003406FC">
      <w:tab/>
    </w:r>
    <w:r w:rsidR="003406FC">
      <w:tab/>
    </w:r>
    <w:r w:rsidR="00193B3E">
      <w:t xml:space="preserve">Page </w:t>
    </w:r>
    <w:r w:rsidR="00193B3E">
      <w:rPr>
        <w:bCs/>
        <w:sz w:val="24"/>
        <w:szCs w:val="24"/>
      </w:rPr>
      <w:fldChar w:fldCharType="begin"/>
    </w:r>
    <w:r w:rsidR="00193B3E">
      <w:rPr>
        <w:bCs/>
      </w:rPr>
      <w:instrText xml:space="preserve"> PAGE </w:instrText>
    </w:r>
    <w:r w:rsidR="00193B3E">
      <w:rPr>
        <w:bCs/>
        <w:sz w:val="24"/>
        <w:szCs w:val="24"/>
      </w:rPr>
      <w:fldChar w:fldCharType="separate"/>
    </w:r>
    <w:r w:rsidR="00687006">
      <w:rPr>
        <w:bCs/>
        <w:noProof/>
      </w:rPr>
      <w:t>6</w:t>
    </w:r>
    <w:r w:rsidR="00193B3E">
      <w:rPr>
        <w:bCs/>
        <w:sz w:val="24"/>
        <w:szCs w:val="24"/>
      </w:rPr>
      <w:fldChar w:fldCharType="end"/>
    </w:r>
    <w:r w:rsidR="00193B3E">
      <w:t xml:space="preserve"> de </w:t>
    </w:r>
    <w:r w:rsidR="00193B3E">
      <w:rPr>
        <w:bCs/>
        <w:sz w:val="24"/>
        <w:szCs w:val="24"/>
      </w:rPr>
      <w:fldChar w:fldCharType="begin"/>
    </w:r>
    <w:r w:rsidR="00193B3E">
      <w:rPr>
        <w:bCs/>
      </w:rPr>
      <w:instrText xml:space="preserve"> NUMPAGES  </w:instrText>
    </w:r>
    <w:r w:rsidR="00193B3E">
      <w:rPr>
        <w:bCs/>
        <w:sz w:val="24"/>
        <w:szCs w:val="24"/>
      </w:rPr>
      <w:fldChar w:fldCharType="separate"/>
    </w:r>
    <w:r w:rsidR="00687006">
      <w:rPr>
        <w:bCs/>
        <w:noProof/>
      </w:rPr>
      <w:t>11</w:t>
    </w:r>
    <w:r w:rsidR="00193B3E">
      <w:rPr>
        <w:bCs/>
        <w:sz w:val="24"/>
        <w:szCs w:val="24"/>
      </w:rPr>
      <w:fldChar w:fldCharType="end"/>
    </w:r>
  </w:p>
  <w:p w14:paraId="4F1C2484" w14:textId="77777777" w:rsidR="00842D4B" w:rsidRPr="00193B3E" w:rsidRDefault="00842D4B">
    <w:pPr>
      <w:pStyle w:val="Pieddepage"/>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71ACAFD8" w:rsidR="00D91925" w:rsidRPr="005B2835" w:rsidRDefault="000E785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OC ACHATS 37 - APPEL D’OFFRES DDP - NATIONAL &amp; INTERNATIONAL</w:t>
    </w:r>
    <w:r>
      <w:rPr>
        <w:b w:val="0"/>
        <w:color w:val="BFBFBF" w:themeColor="background1" w:themeShade="BF"/>
        <w:sz w:val="20"/>
        <w:szCs w:val="20"/>
      </w:rPr>
      <w:tab/>
    </w:r>
  </w:p>
  <w:p w14:paraId="13D671B8" w14:textId="149D0DFD" w:rsidR="00D91925" w:rsidRPr="009E78FE" w:rsidRDefault="00403C35" w:rsidP="00D91925">
    <w:pPr>
      <w:pStyle w:val="Pieddepage"/>
      <w:tabs>
        <w:tab w:val="right" w:pos="9639"/>
      </w:tabs>
    </w:pPr>
    <w:r>
      <w:t>IAS-CMR-MEI-2022-002</w:t>
    </w:r>
    <w:r w:rsidR="003406FC">
      <w:tab/>
    </w:r>
    <w:r w:rsidR="003406FC">
      <w:tab/>
    </w:r>
    <w:r w:rsidR="00D91925">
      <w:t xml:space="preserve">Page </w:t>
    </w:r>
    <w:r w:rsidR="00D91925">
      <w:rPr>
        <w:bCs/>
        <w:sz w:val="24"/>
        <w:szCs w:val="24"/>
      </w:rPr>
      <w:fldChar w:fldCharType="begin"/>
    </w:r>
    <w:r w:rsidR="00D91925">
      <w:rPr>
        <w:bCs/>
      </w:rPr>
      <w:instrText xml:space="preserve"> PAGE </w:instrText>
    </w:r>
    <w:r w:rsidR="00D91925">
      <w:rPr>
        <w:bCs/>
        <w:sz w:val="24"/>
        <w:szCs w:val="24"/>
      </w:rPr>
      <w:fldChar w:fldCharType="separate"/>
    </w:r>
    <w:r w:rsidR="00687006">
      <w:rPr>
        <w:bCs/>
        <w:noProof/>
      </w:rPr>
      <w:t>1</w:t>
    </w:r>
    <w:r w:rsidR="00D91925">
      <w:rPr>
        <w:bCs/>
        <w:sz w:val="24"/>
        <w:szCs w:val="24"/>
      </w:rPr>
      <w:fldChar w:fldCharType="end"/>
    </w:r>
    <w:r w:rsidR="00D91925">
      <w:t xml:space="preserve"> de </w:t>
    </w:r>
    <w:r w:rsidR="00D91925">
      <w:rPr>
        <w:bCs/>
        <w:sz w:val="24"/>
        <w:szCs w:val="24"/>
      </w:rPr>
      <w:fldChar w:fldCharType="begin"/>
    </w:r>
    <w:r w:rsidR="00D91925">
      <w:rPr>
        <w:bCs/>
      </w:rPr>
      <w:instrText xml:space="preserve"> NUMPAGES  </w:instrText>
    </w:r>
    <w:r w:rsidR="00D91925">
      <w:rPr>
        <w:bCs/>
        <w:sz w:val="24"/>
        <w:szCs w:val="24"/>
      </w:rPr>
      <w:fldChar w:fldCharType="separate"/>
    </w:r>
    <w:r w:rsidR="00687006">
      <w:rPr>
        <w:bCs/>
        <w:noProof/>
      </w:rPr>
      <w:t>11</w:t>
    </w:r>
    <w:r w:rsidR="00D91925">
      <w:rPr>
        <w:bCs/>
        <w:sz w:val="24"/>
        <w:szCs w:val="24"/>
      </w:rPr>
      <w:fldChar w:fldCharType="end"/>
    </w:r>
  </w:p>
  <w:p w14:paraId="34AFDD8D" w14:textId="77777777" w:rsidR="00C95007" w:rsidRPr="00D91925" w:rsidRDefault="00C95007" w:rsidP="00D919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CCC27" w14:textId="77777777" w:rsidR="00867B58" w:rsidRDefault="00867B58">
      <w:r>
        <w:separator/>
      </w:r>
    </w:p>
  </w:footnote>
  <w:footnote w:type="continuationSeparator" w:id="0">
    <w:p w14:paraId="2506CDE5" w14:textId="77777777" w:rsidR="00867B58" w:rsidRDefault="00867B58">
      <w:r>
        <w:continuationSeparator/>
      </w:r>
    </w:p>
  </w:footnote>
  <w:footnote w:type="continuationNotice" w:id="1">
    <w:p w14:paraId="02600554" w14:textId="77777777" w:rsidR="00867B58" w:rsidRDefault="00867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En-tte"/>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3BA1C28"/>
    <w:lvl w:ilvl="0">
      <w:start w:val="1"/>
      <w:numFmt w:val="upperRoman"/>
      <w:pStyle w:val="Titre1"/>
      <w:lvlText w:val="%1."/>
      <w:lvlJc w:val="left"/>
      <w:pPr>
        <w:tabs>
          <w:tab w:val="num" w:pos="0"/>
        </w:tabs>
        <w:ind w:left="720" w:hanging="720"/>
      </w:pPr>
      <w:rPr>
        <w:rFonts w:asciiTheme="majorHAnsi" w:hAnsiTheme="majorHAnsi" w:hint="default"/>
        <w:b/>
      </w:rPr>
    </w:lvl>
    <w:lvl w:ilvl="1">
      <w:start w:val="1"/>
      <w:numFmt w:val="upperLetter"/>
      <w:pStyle w:val="Titre2"/>
      <w:lvlText w:val="%2."/>
      <w:lvlJc w:val="left"/>
      <w:pPr>
        <w:tabs>
          <w:tab w:val="num" w:pos="0"/>
        </w:tabs>
        <w:ind w:left="720" w:hanging="720"/>
      </w:pPr>
      <w:rPr>
        <w:rFonts w:hint="default"/>
      </w:rPr>
    </w:lvl>
    <w:lvl w:ilvl="2">
      <w:start w:val="1"/>
      <w:numFmt w:val="decimal"/>
      <w:pStyle w:val="Titre3"/>
      <w:lvlText w:val="%3."/>
      <w:lvlJc w:val="left"/>
      <w:pPr>
        <w:tabs>
          <w:tab w:val="num" w:pos="0"/>
        </w:tabs>
        <w:ind w:left="1440" w:hanging="720"/>
      </w:pPr>
      <w:rPr>
        <w:rFonts w:hint="default"/>
      </w:rPr>
    </w:lvl>
    <w:lvl w:ilvl="3">
      <w:start w:val="1"/>
      <w:numFmt w:val="lowerLetter"/>
      <w:pStyle w:val="Titre4"/>
      <w:lvlText w:val="%4."/>
      <w:lvlJc w:val="left"/>
      <w:pPr>
        <w:tabs>
          <w:tab w:val="num" w:pos="0"/>
        </w:tabs>
        <w:ind w:left="2160" w:hanging="720"/>
      </w:pPr>
      <w:rPr>
        <w:rFonts w:hint="default"/>
      </w:rPr>
    </w:lvl>
    <w:lvl w:ilvl="4">
      <w:start w:val="1"/>
      <w:numFmt w:val="lowerRoman"/>
      <w:pStyle w:val="Titre5"/>
      <w:lvlText w:val="%5."/>
      <w:lvlJc w:val="left"/>
      <w:pPr>
        <w:tabs>
          <w:tab w:val="num" w:pos="0"/>
        </w:tabs>
        <w:ind w:left="2880" w:hanging="720"/>
      </w:pPr>
      <w:rPr>
        <w:rFonts w:hint="default"/>
      </w:rPr>
    </w:lvl>
    <w:lvl w:ilvl="5">
      <w:start w:val="1"/>
      <w:numFmt w:val="none"/>
      <w:pStyle w:val="Titre6"/>
      <w:suff w:val="nothing"/>
      <w:lvlText w:val=""/>
      <w:lvlJc w:val="left"/>
      <w:pPr>
        <w:ind w:left="4320" w:hanging="720"/>
      </w:pPr>
      <w:rPr>
        <w:rFonts w:hint="default"/>
      </w:rPr>
    </w:lvl>
    <w:lvl w:ilvl="6">
      <w:start w:val="1"/>
      <w:numFmt w:val="none"/>
      <w:pStyle w:val="Titre7"/>
      <w:suff w:val="nothing"/>
      <w:lvlText w:val=""/>
      <w:lvlJc w:val="left"/>
      <w:pPr>
        <w:ind w:left="5040" w:hanging="720"/>
      </w:pPr>
      <w:rPr>
        <w:rFonts w:hint="default"/>
      </w:rPr>
    </w:lvl>
    <w:lvl w:ilvl="7">
      <w:start w:val="1"/>
      <w:numFmt w:val="none"/>
      <w:pStyle w:val="Titre8"/>
      <w:suff w:val="nothing"/>
      <w:lvlText w:val=""/>
      <w:lvlJc w:val="left"/>
      <w:pPr>
        <w:ind w:left="5760" w:hanging="720"/>
      </w:pPr>
      <w:rPr>
        <w:rFonts w:hint="default"/>
      </w:rPr>
    </w:lvl>
    <w:lvl w:ilvl="8">
      <w:start w:val="1"/>
      <w:numFmt w:val="none"/>
      <w:pStyle w:val="Titre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E064E"/>
    <w:multiLevelType w:val="hybridMultilevel"/>
    <w:tmpl w:val="B3241BE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2F689B"/>
    <w:multiLevelType w:val="hybridMultilevel"/>
    <w:tmpl w:val="8C285C3A"/>
    <w:lvl w:ilvl="0" w:tplc="717070E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C45515A"/>
    <w:multiLevelType w:val="hybridMultilevel"/>
    <w:tmpl w:val="4DB823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0C47F97"/>
    <w:multiLevelType w:val="hybridMultilevel"/>
    <w:tmpl w:val="216A5D4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9"/>
  </w:num>
  <w:num w:numId="11">
    <w:abstractNumId w:val="52"/>
  </w:num>
  <w:num w:numId="12">
    <w:abstractNumId w:val="13"/>
  </w:num>
  <w:num w:numId="13">
    <w:abstractNumId w:val="47"/>
  </w:num>
  <w:num w:numId="14">
    <w:abstractNumId w:val="39"/>
  </w:num>
  <w:num w:numId="15">
    <w:abstractNumId w:val="36"/>
  </w:num>
  <w:num w:numId="16">
    <w:abstractNumId w:val="55"/>
  </w:num>
  <w:num w:numId="17">
    <w:abstractNumId w:val="4"/>
  </w:num>
  <w:num w:numId="18">
    <w:abstractNumId w:val="11"/>
  </w:num>
  <w:num w:numId="19">
    <w:abstractNumId w:val="18"/>
  </w:num>
  <w:num w:numId="20">
    <w:abstractNumId w:val="8"/>
  </w:num>
  <w:num w:numId="21">
    <w:abstractNumId w:val="45"/>
  </w:num>
  <w:num w:numId="22">
    <w:abstractNumId w:val="34"/>
  </w:num>
  <w:num w:numId="23">
    <w:abstractNumId w:val="44"/>
  </w:num>
  <w:num w:numId="24">
    <w:abstractNumId w:val="30"/>
  </w:num>
  <w:num w:numId="25">
    <w:abstractNumId w:val="16"/>
  </w:num>
  <w:num w:numId="26">
    <w:abstractNumId w:val="43"/>
  </w:num>
  <w:num w:numId="27">
    <w:abstractNumId w:val="46"/>
  </w:num>
  <w:num w:numId="28">
    <w:abstractNumId w:val="19"/>
  </w:num>
  <w:num w:numId="29">
    <w:abstractNumId w:val="53"/>
  </w:num>
  <w:num w:numId="30">
    <w:abstractNumId w:val="10"/>
  </w:num>
  <w:num w:numId="31">
    <w:abstractNumId w:val="42"/>
  </w:num>
  <w:num w:numId="32">
    <w:abstractNumId w:val="50"/>
  </w:num>
  <w:num w:numId="33">
    <w:abstractNumId w:val="0"/>
  </w:num>
  <w:num w:numId="34">
    <w:abstractNumId w:val="41"/>
  </w:num>
  <w:num w:numId="35">
    <w:abstractNumId w:val="40"/>
  </w:num>
  <w:num w:numId="36">
    <w:abstractNumId w:val="23"/>
  </w:num>
  <w:num w:numId="37">
    <w:abstractNumId w:val="29"/>
  </w:num>
  <w:num w:numId="38">
    <w:abstractNumId w:val="58"/>
  </w:num>
  <w:num w:numId="39">
    <w:abstractNumId w:val="2"/>
  </w:num>
  <w:num w:numId="40">
    <w:abstractNumId w:val="5"/>
  </w:num>
  <w:num w:numId="41">
    <w:abstractNumId w:val="33"/>
  </w:num>
  <w:num w:numId="42">
    <w:abstractNumId w:val="27"/>
  </w:num>
  <w:num w:numId="43">
    <w:abstractNumId w:val="26"/>
  </w:num>
  <w:num w:numId="44">
    <w:abstractNumId w:val="25"/>
  </w:num>
  <w:num w:numId="45">
    <w:abstractNumId w:val="56"/>
  </w:num>
  <w:num w:numId="46">
    <w:abstractNumId w:val="37"/>
  </w:num>
  <w:num w:numId="47">
    <w:abstractNumId w:val="48"/>
  </w:num>
  <w:num w:numId="48">
    <w:abstractNumId w:val="22"/>
  </w:num>
  <w:num w:numId="49">
    <w:abstractNumId w:val="14"/>
  </w:num>
  <w:num w:numId="50">
    <w:abstractNumId w:val="3"/>
  </w:num>
  <w:num w:numId="51">
    <w:abstractNumId w:val="57"/>
  </w:num>
  <w:num w:numId="52">
    <w:abstractNumId w:val="32"/>
  </w:num>
  <w:num w:numId="53">
    <w:abstractNumId w:val="24"/>
  </w:num>
  <w:num w:numId="54">
    <w:abstractNumId w:val="54"/>
  </w:num>
  <w:num w:numId="55">
    <w:abstractNumId w:val="17"/>
  </w:num>
  <w:num w:numId="56">
    <w:abstractNumId w:val="31"/>
  </w:num>
  <w:num w:numId="57">
    <w:abstractNumId w:val="12"/>
  </w:num>
  <w:num w:numId="58">
    <w:abstractNumId w:val="51"/>
  </w:num>
  <w:num w:numId="59">
    <w:abstractNumId w:val="21"/>
  </w:num>
  <w:num w:numId="60">
    <w:abstractNumId w:val="20"/>
  </w:num>
  <w:num w:numId="61">
    <w:abstractNumId w:val="6"/>
  </w:num>
  <w:num w:numId="62">
    <w:abstractNumId w:val="28"/>
  </w:num>
  <w:num w:numId="63">
    <w:abstractNumId w:val="9"/>
  </w:num>
  <w:num w:numId="64">
    <w:abstractNumId w:val="38"/>
  </w:num>
  <w:num w:numId="65">
    <w:abstractNumId w:val="7"/>
  </w:num>
  <w:num w:numId="66">
    <w:abstractNumId w:val="15"/>
  </w:num>
  <w:num w:numId="67">
    <w:abstractNumId w:val="35"/>
  </w:num>
  <w:num w:numId="68">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496D"/>
    <w:rsid w:val="0005752D"/>
    <w:rsid w:val="00062CCA"/>
    <w:rsid w:val="00073BF3"/>
    <w:rsid w:val="000849EC"/>
    <w:rsid w:val="00092310"/>
    <w:rsid w:val="000A25CD"/>
    <w:rsid w:val="000A47E5"/>
    <w:rsid w:val="000B438B"/>
    <w:rsid w:val="000C4FED"/>
    <w:rsid w:val="000C5C39"/>
    <w:rsid w:val="000C6F2C"/>
    <w:rsid w:val="000C73D0"/>
    <w:rsid w:val="000E2F9D"/>
    <w:rsid w:val="000E785B"/>
    <w:rsid w:val="000E788B"/>
    <w:rsid w:val="000F085B"/>
    <w:rsid w:val="000F270D"/>
    <w:rsid w:val="000F7877"/>
    <w:rsid w:val="00106BA6"/>
    <w:rsid w:val="001130F5"/>
    <w:rsid w:val="00115C88"/>
    <w:rsid w:val="001379E4"/>
    <w:rsid w:val="001406BA"/>
    <w:rsid w:val="00141F35"/>
    <w:rsid w:val="00142DFA"/>
    <w:rsid w:val="0015126B"/>
    <w:rsid w:val="00152DDE"/>
    <w:rsid w:val="00157129"/>
    <w:rsid w:val="00157F0E"/>
    <w:rsid w:val="001658B8"/>
    <w:rsid w:val="00191291"/>
    <w:rsid w:val="001920A7"/>
    <w:rsid w:val="00193B3E"/>
    <w:rsid w:val="001B3026"/>
    <w:rsid w:val="001B706D"/>
    <w:rsid w:val="001C12B5"/>
    <w:rsid w:val="001C6C3E"/>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879"/>
    <w:rsid w:val="00250EB3"/>
    <w:rsid w:val="00254A52"/>
    <w:rsid w:val="002572B7"/>
    <w:rsid w:val="00257AE0"/>
    <w:rsid w:val="002808DB"/>
    <w:rsid w:val="00280C6B"/>
    <w:rsid w:val="00287115"/>
    <w:rsid w:val="002925FD"/>
    <w:rsid w:val="00292BE6"/>
    <w:rsid w:val="002A0C17"/>
    <w:rsid w:val="002B119F"/>
    <w:rsid w:val="002B39C4"/>
    <w:rsid w:val="002B6F85"/>
    <w:rsid w:val="002B7EE1"/>
    <w:rsid w:val="002D3109"/>
    <w:rsid w:val="002D62CD"/>
    <w:rsid w:val="00307E97"/>
    <w:rsid w:val="003113D2"/>
    <w:rsid w:val="00316AD0"/>
    <w:rsid w:val="003212F3"/>
    <w:rsid w:val="0032141A"/>
    <w:rsid w:val="0033279A"/>
    <w:rsid w:val="00333358"/>
    <w:rsid w:val="003406FC"/>
    <w:rsid w:val="00341083"/>
    <w:rsid w:val="00343F5C"/>
    <w:rsid w:val="00350AAC"/>
    <w:rsid w:val="0035614B"/>
    <w:rsid w:val="003666D9"/>
    <w:rsid w:val="00370E7A"/>
    <w:rsid w:val="003715CE"/>
    <w:rsid w:val="003716BA"/>
    <w:rsid w:val="003875B2"/>
    <w:rsid w:val="00387CC4"/>
    <w:rsid w:val="00392DF4"/>
    <w:rsid w:val="003937DF"/>
    <w:rsid w:val="003962AC"/>
    <w:rsid w:val="003A502F"/>
    <w:rsid w:val="003A51DE"/>
    <w:rsid w:val="003A6AD3"/>
    <w:rsid w:val="003B2A29"/>
    <w:rsid w:val="003B51DD"/>
    <w:rsid w:val="003B7D9F"/>
    <w:rsid w:val="003D13AE"/>
    <w:rsid w:val="003E690E"/>
    <w:rsid w:val="003F0DB2"/>
    <w:rsid w:val="0040208C"/>
    <w:rsid w:val="00403050"/>
    <w:rsid w:val="00403978"/>
    <w:rsid w:val="00403B1A"/>
    <w:rsid w:val="00403C35"/>
    <w:rsid w:val="0040434C"/>
    <w:rsid w:val="0041369D"/>
    <w:rsid w:val="00431155"/>
    <w:rsid w:val="0043614F"/>
    <w:rsid w:val="00436A6A"/>
    <w:rsid w:val="004412CB"/>
    <w:rsid w:val="00443A10"/>
    <w:rsid w:val="00447234"/>
    <w:rsid w:val="00450106"/>
    <w:rsid w:val="004543B1"/>
    <w:rsid w:val="00464381"/>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3076C"/>
    <w:rsid w:val="00537DF4"/>
    <w:rsid w:val="00545C60"/>
    <w:rsid w:val="00546722"/>
    <w:rsid w:val="00550B76"/>
    <w:rsid w:val="005515FF"/>
    <w:rsid w:val="00551C65"/>
    <w:rsid w:val="0055406F"/>
    <w:rsid w:val="005551B8"/>
    <w:rsid w:val="005554A5"/>
    <w:rsid w:val="00557C61"/>
    <w:rsid w:val="0058167B"/>
    <w:rsid w:val="005842F5"/>
    <w:rsid w:val="005952AF"/>
    <w:rsid w:val="005A0D0B"/>
    <w:rsid w:val="005A4C62"/>
    <w:rsid w:val="005A7F87"/>
    <w:rsid w:val="005B1DAD"/>
    <w:rsid w:val="005B4D00"/>
    <w:rsid w:val="005B6439"/>
    <w:rsid w:val="005C0D74"/>
    <w:rsid w:val="005C3D9D"/>
    <w:rsid w:val="005D54EE"/>
    <w:rsid w:val="005E0F38"/>
    <w:rsid w:val="005E4721"/>
    <w:rsid w:val="005E48A6"/>
    <w:rsid w:val="005E7DBA"/>
    <w:rsid w:val="005F2A18"/>
    <w:rsid w:val="006001BC"/>
    <w:rsid w:val="006071B3"/>
    <w:rsid w:val="006166F0"/>
    <w:rsid w:val="00663415"/>
    <w:rsid w:val="00682714"/>
    <w:rsid w:val="00684792"/>
    <w:rsid w:val="00687006"/>
    <w:rsid w:val="006961AB"/>
    <w:rsid w:val="00697FC7"/>
    <w:rsid w:val="006A201F"/>
    <w:rsid w:val="006B32D8"/>
    <w:rsid w:val="006B7B97"/>
    <w:rsid w:val="006D297E"/>
    <w:rsid w:val="006D614B"/>
    <w:rsid w:val="006E0E80"/>
    <w:rsid w:val="006E3D7C"/>
    <w:rsid w:val="006E5DD6"/>
    <w:rsid w:val="006F1586"/>
    <w:rsid w:val="006F1A94"/>
    <w:rsid w:val="006F6872"/>
    <w:rsid w:val="007111BF"/>
    <w:rsid w:val="00713BB3"/>
    <w:rsid w:val="007346F2"/>
    <w:rsid w:val="00742BF6"/>
    <w:rsid w:val="00753198"/>
    <w:rsid w:val="0075768F"/>
    <w:rsid w:val="00760412"/>
    <w:rsid w:val="00762830"/>
    <w:rsid w:val="00764110"/>
    <w:rsid w:val="00766F9C"/>
    <w:rsid w:val="00780A4A"/>
    <w:rsid w:val="007D003F"/>
    <w:rsid w:val="007D3F19"/>
    <w:rsid w:val="007D4786"/>
    <w:rsid w:val="007D722F"/>
    <w:rsid w:val="007F3440"/>
    <w:rsid w:val="008066EC"/>
    <w:rsid w:val="00810712"/>
    <w:rsid w:val="008119CB"/>
    <w:rsid w:val="008161F3"/>
    <w:rsid w:val="00820E2B"/>
    <w:rsid w:val="00821DE6"/>
    <w:rsid w:val="008330A3"/>
    <w:rsid w:val="00835C82"/>
    <w:rsid w:val="008402D2"/>
    <w:rsid w:val="00842D4B"/>
    <w:rsid w:val="00860A12"/>
    <w:rsid w:val="00866263"/>
    <w:rsid w:val="00867B58"/>
    <w:rsid w:val="00871B9E"/>
    <w:rsid w:val="00876341"/>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73DB"/>
    <w:rsid w:val="0091110E"/>
    <w:rsid w:val="00934A60"/>
    <w:rsid w:val="009562C9"/>
    <w:rsid w:val="00957DEB"/>
    <w:rsid w:val="00965CB5"/>
    <w:rsid w:val="00972789"/>
    <w:rsid w:val="009739DD"/>
    <w:rsid w:val="00975A43"/>
    <w:rsid w:val="00984517"/>
    <w:rsid w:val="00986F61"/>
    <w:rsid w:val="0099309D"/>
    <w:rsid w:val="00996636"/>
    <w:rsid w:val="00997B54"/>
    <w:rsid w:val="00997D13"/>
    <w:rsid w:val="009A73CA"/>
    <w:rsid w:val="009A7972"/>
    <w:rsid w:val="009B7BE8"/>
    <w:rsid w:val="009C326C"/>
    <w:rsid w:val="009C58C5"/>
    <w:rsid w:val="009C71BB"/>
    <w:rsid w:val="009D07D7"/>
    <w:rsid w:val="009D3C93"/>
    <w:rsid w:val="009E13CB"/>
    <w:rsid w:val="009E6E94"/>
    <w:rsid w:val="00A02D05"/>
    <w:rsid w:val="00A05165"/>
    <w:rsid w:val="00A10223"/>
    <w:rsid w:val="00A17260"/>
    <w:rsid w:val="00A17757"/>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3E69"/>
    <w:rsid w:val="00A84DED"/>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E1D42"/>
    <w:rsid w:val="00BF58E8"/>
    <w:rsid w:val="00BF7B4E"/>
    <w:rsid w:val="00C2006C"/>
    <w:rsid w:val="00C2149A"/>
    <w:rsid w:val="00C21A8B"/>
    <w:rsid w:val="00C30A91"/>
    <w:rsid w:val="00C52C53"/>
    <w:rsid w:val="00C56AFA"/>
    <w:rsid w:val="00C5723E"/>
    <w:rsid w:val="00C57712"/>
    <w:rsid w:val="00C6161B"/>
    <w:rsid w:val="00C64E24"/>
    <w:rsid w:val="00C70E7A"/>
    <w:rsid w:val="00C72B19"/>
    <w:rsid w:val="00C75577"/>
    <w:rsid w:val="00C755F2"/>
    <w:rsid w:val="00C843AD"/>
    <w:rsid w:val="00C91A31"/>
    <w:rsid w:val="00C95007"/>
    <w:rsid w:val="00C97523"/>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4F59"/>
    <w:rsid w:val="00D35E4E"/>
    <w:rsid w:val="00D44F51"/>
    <w:rsid w:val="00D452A8"/>
    <w:rsid w:val="00D460CB"/>
    <w:rsid w:val="00D46B1E"/>
    <w:rsid w:val="00D50271"/>
    <w:rsid w:val="00D5093B"/>
    <w:rsid w:val="00D560E2"/>
    <w:rsid w:val="00D57C33"/>
    <w:rsid w:val="00D668B8"/>
    <w:rsid w:val="00D74AED"/>
    <w:rsid w:val="00D84467"/>
    <w:rsid w:val="00D91925"/>
    <w:rsid w:val="00D93916"/>
    <w:rsid w:val="00DA425A"/>
    <w:rsid w:val="00DC3472"/>
    <w:rsid w:val="00DC5F24"/>
    <w:rsid w:val="00DD3931"/>
    <w:rsid w:val="00DD592B"/>
    <w:rsid w:val="00DD6088"/>
    <w:rsid w:val="00DD722A"/>
    <w:rsid w:val="00DE53D0"/>
    <w:rsid w:val="00DF0ABA"/>
    <w:rsid w:val="00DF0E45"/>
    <w:rsid w:val="00DF686A"/>
    <w:rsid w:val="00DF775D"/>
    <w:rsid w:val="00E01D08"/>
    <w:rsid w:val="00E02FA1"/>
    <w:rsid w:val="00E0464E"/>
    <w:rsid w:val="00E067E4"/>
    <w:rsid w:val="00E1262D"/>
    <w:rsid w:val="00E21BA6"/>
    <w:rsid w:val="00E4026B"/>
    <w:rsid w:val="00E43B4D"/>
    <w:rsid w:val="00E72A12"/>
    <w:rsid w:val="00E817E2"/>
    <w:rsid w:val="00E87266"/>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4C5F"/>
    <w:rsid w:val="00F16757"/>
    <w:rsid w:val="00F25C12"/>
    <w:rsid w:val="00F37AE2"/>
    <w:rsid w:val="00F45FEA"/>
    <w:rsid w:val="00F504C7"/>
    <w:rsid w:val="00F5124B"/>
    <w:rsid w:val="00F54741"/>
    <w:rsid w:val="00F72BF5"/>
    <w:rsid w:val="00F91232"/>
    <w:rsid w:val="00FA5B7E"/>
    <w:rsid w:val="00FB0A24"/>
    <w:rsid w:val="00FC29EE"/>
    <w:rsid w:val="00FC40B2"/>
    <w:rsid w:val="00FD19C7"/>
    <w:rsid w:val="00FE459D"/>
    <w:rsid w:val="00FE6A5E"/>
    <w:rsid w:val="00FE6D63"/>
    <w:rsid w:val="00FE7AFB"/>
    <w:rsid w:val="366A13B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1B8"/>
    <w:pPr>
      <w:jc w:val="both"/>
    </w:pPr>
    <w:rPr>
      <w:rFonts w:asciiTheme="minorHAnsi" w:hAnsiTheme="minorHAnsi"/>
    </w:rPr>
  </w:style>
  <w:style w:type="paragraph" w:styleId="Titre1">
    <w:name w:val="heading 1"/>
    <w:basedOn w:val="Normal"/>
    <w:next w:val="Normal"/>
    <w:qFormat/>
    <w:rsid w:val="00A23250"/>
    <w:pPr>
      <w:keepNext/>
      <w:numPr>
        <w:numId w:val="9"/>
      </w:numPr>
      <w:jc w:val="left"/>
      <w:outlineLvl w:val="0"/>
    </w:pPr>
    <w:rPr>
      <w:b/>
      <w:caps/>
      <w:kern w:val="28"/>
    </w:rPr>
  </w:style>
  <w:style w:type="paragraph" w:styleId="Titre2">
    <w:name w:val="heading 2"/>
    <w:basedOn w:val="Normal"/>
    <w:next w:val="Normal"/>
    <w:qFormat/>
    <w:rsid w:val="00901694"/>
    <w:pPr>
      <w:keepNext/>
      <w:numPr>
        <w:ilvl w:val="1"/>
        <w:numId w:val="9"/>
      </w:numPr>
      <w:spacing w:after="240"/>
      <w:outlineLvl w:val="1"/>
    </w:pPr>
    <w:rPr>
      <w:b/>
    </w:rPr>
  </w:style>
  <w:style w:type="paragraph" w:styleId="Titre3">
    <w:name w:val="heading 3"/>
    <w:basedOn w:val="Normal"/>
    <w:next w:val="Normal"/>
    <w:link w:val="Titre3Car"/>
    <w:uiPriority w:val="9"/>
    <w:qFormat/>
    <w:rsid w:val="00901694"/>
    <w:pPr>
      <w:keepNext/>
      <w:numPr>
        <w:ilvl w:val="2"/>
        <w:numId w:val="9"/>
      </w:numPr>
      <w:spacing w:after="240"/>
      <w:outlineLvl w:val="2"/>
    </w:pPr>
    <w:rPr>
      <w:b/>
    </w:rPr>
  </w:style>
  <w:style w:type="paragraph" w:styleId="Titre4">
    <w:name w:val="heading 4"/>
    <w:basedOn w:val="Normal"/>
    <w:next w:val="Normal"/>
    <w:qFormat/>
    <w:rsid w:val="00A23250"/>
    <w:pPr>
      <w:keepNext/>
      <w:numPr>
        <w:ilvl w:val="3"/>
        <w:numId w:val="9"/>
      </w:numPr>
      <w:ind w:left="720"/>
      <w:jc w:val="left"/>
      <w:outlineLvl w:val="3"/>
    </w:pPr>
    <w:rPr>
      <w:b/>
    </w:rPr>
  </w:style>
  <w:style w:type="paragraph" w:styleId="Titre5">
    <w:name w:val="heading 5"/>
    <w:basedOn w:val="Normal"/>
    <w:next w:val="Normal"/>
    <w:qFormat/>
    <w:rsid w:val="00901694"/>
    <w:pPr>
      <w:numPr>
        <w:ilvl w:val="4"/>
        <w:numId w:val="9"/>
      </w:numPr>
      <w:spacing w:after="240"/>
      <w:outlineLvl w:val="4"/>
    </w:pPr>
    <w:rPr>
      <w:b/>
    </w:rPr>
  </w:style>
  <w:style w:type="paragraph" w:styleId="Titre6">
    <w:name w:val="heading 6"/>
    <w:basedOn w:val="Normal"/>
    <w:next w:val="Normal"/>
    <w:qFormat/>
    <w:rsid w:val="00901694"/>
    <w:pPr>
      <w:numPr>
        <w:ilvl w:val="5"/>
        <w:numId w:val="9"/>
      </w:numPr>
      <w:spacing w:before="240" w:after="60"/>
      <w:outlineLvl w:val="5"/>
    </w:pPr>
    <w:rPr>
      <w:i/>
    </w:rPr>
  </w:style>
  <w:style w:type="paragraph" w:styleId="Titre7">
    <w:name w:val="heading 7"/>
    <w:basedOn w:val="Normal"/>
    <w:next w:val="Normal"/>
    <w:qFormat/>
    <w:rsid w:val="00901694"/>
    <w:pPr>
      <w:numPr>
        <w:ilvl w:val="6"/>
        <w:numId w:val="9"/>
      </w:numPr>
      <w:spacing w:before="240" w:after="60"/>
      <w:outlineLvl w:val="6"/>
    </w:pPr>
  </w:style>
  <w:style w:type="paragraph" w:styleId="Titre8">
    <w:name w:val="heading 8"/>
    <w:basedOn w:val="Normal"/>
    <w:next w:val="Normal"/>
    <w:qFormat/>
    <w:rsid w:val="00901694"/>
    <w:pPr>
      <w:numPr>
        <w:ilvl w:val="7"/>
        <w:numId w:val="9"/>
      </w:numPr>
      <w:spacing w:before="240" w:after="60"/>
      <w:outlineLvl w:val="7"/>
    </w:pPr>
    <w:rPr>
      <w:i/>
    </w:rPr>
  </w:style>
  <w:style w:type="paragraph" w:styleId="Titre9">
    <w:name w:val="heading 9"/>
    <w:basedOn w:val="Normal"/>
    <w:next w:val="Normal"/>
    <w:qFormat/>
    <w:rsid w:val="00901694"/>
    <w:pPr>
      <w:numPr>
        <w:ilvl w:val="8"/>
        <w:numId w:val="9"/>
      </w:numPr>
      <w:spacing w:before="240" w:after="6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rsid w:val="009A7972"/>
    <w:rPr>
      <w:b/>
    </w:rPr>
  </w:style>
  <w:style w:type="paragraph" w:styleId="Corpsdetexte2">
    <w:name w:val="Body Text 2"/>
    <w:basedOn w:val="Normal"/>
    <w:link w:val="Corpsdetexte2Car"/>
    <w:uiPriority w:val="99"/>
    <w:rsid w:val="009A7972"/>
    <w:rPr>
      <w:rFonts w:ascii="Helv" w:hAnsi="Helv"/>
      <w:snapToGrid w:val="0"/>
      <w:color w:val="000000"/>
    </w:rPr>
  </w:style>
  <w:style w:type="paragraph" w:styleId="Corpsdetexte3">
    <w:name w:val="Body Text 3"/>
    <w:basedOn w:val="Normal"/>
    <w:rsid w:val="009A7972"/>
    <w:rPr>
      <w:b/>
      <w:color w:val="0000FF"/>
    </w:rPr>
  </w:style>
  <w:style w:type="paragraph" w:styleId="Retraitcorpsdetexte">
    <w:name w:val="Body Text Indent"/>
    <w:basedOn w:val="Normal"/>
    <w:rsid w:val="009A7972"/>
    <w:rPr>
      <w:color w:val="FF0000"/>
    </w:rPr>
  </w:style>
  <w:style w:type="paragraph" w:styleId="Retraitcorpsdetexte2">
    <w:name w:val="Body Text Indent 2"/>
    <w:basedOn w:val="Normal"/>
    <w:link w:val="Retraitcorpsdetexte2C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Lgende">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Appeldenotedefin">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Notedefin">
    <w:name w:val="endnote text"/>
    <w:basedOn w:val="Normal"/>
    <w:semiHidden/>
    <w:rsid w:val="009A7972"/>
  </w:style>
  <w:style w:type="paragraph" w:styleId="Pieddepage">
    <w:name w:val="footer"/>
    <w:basedOn w:val="Normal"/>
    <w:link w:val="PieddepageCar"/>
    <w:uiPriority w:val="99"/>
    <w:rsid w:val="009A7972"/>
    <w:pPr>
      <w:tabs>
        <w:tab w:val="center" w:pos="4320"/>
        <w:tab w:val="right" w:pos="8640"/>
      </w:tabs>
    </w:pPr>
  </w:style>
  <w:style w:type="character" w:styleId="Appelnotedebasdep">
    <w:name w:val="footnote reference"/>
    <w:semiHidden/>
    <w:rsid w:val="009A7972"/>
    <w:rPr>
      <w:vertAlign w:val="superscript"/>
    </w:rPr>
  </w:style>
  <w:style w:type="paragraph" w:styleId="Notedebasdepage">
    <w:name w:val="footnote text"/>
    <w:basedOn w:val="Normal"/>
    <w:semiHidden/>
    <w:rsid w:val="009A7972"/>
    <w:pPr>
      <w:ind w:left="187" w:hanging="187"/>
    </w:pPr>
    <w:rPr>
      <w:color w:val="000000"/>
      <w:sz w:val="18"/>
    </w:rPr>
  </w:style>
  <w:style w:type="paragraph" w:styleId="En-tte">
    <w:name w:val="header"/>
    <w:basedOn w:val="Normal"/>
    <w:link w:val="En-tteCar"/>
    <w:uiPriority w:val="99"/>
    <w:rsid w:val="009A7972"/>
    <w:pPr>
      <w:tabs>
        <w:tab w:val="center" w:pos="4320"/>
        <w:tab w:val="right" w:pos="8640"/>
      </w:tabs>
      <w:jc w:val="center"/>
    </w:pPr>
  </w:style>
  <w:style w:type="character" w:customStyle="1" w:styleId="MajorHeadin">
    <w:name w:val="Major Headin"/>
    <w:basedOn w:val="Policepardfaut"/>
    <w:rsid w:val="009A7972"/>
  </w:style>
  <w:style w:type="character" w:styleId="Numrodepage">
    <w:name w:val="page number"/>
    <w:basedOn w:val="Policepardfau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r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itreTR">
    <w:name w:val="toa heading"/>
    <w:basedOn w:val="Normal"/>
    <w:next w:val="Normal"/>
    <w:semiHidden/>
    <w:rsid w:val="009A7972"/>
    <w:pPr>
      <w:tabs>
        <w:tab w:val="right" w:pos="9360"/>
      </w:tabs>
      <w:jc w:val="left"/>
    </w:pPr>
  </w:style>
  <w:style w:type="paragraph" w:styleId="TM1">
    <w:name w:val="toc 1"/>
    <w:basedOn w:val="Normal"/>
    <w:next w:val="Normal"/>
    <w:autoRedefine/>
    <w:semiHidden/>
    <w:rsid w:val="009A7972"/>
    <w:pPr>
      <w:tabs>
        <w:tab w:val="left" w:pos="720"/>
        <w:tab w:val="right" w:pos="9360"/>
      </w:tabs>
      <w:spacing w:before="120" w:after="60"/>
      <w:jc w:val="left"/>
    </w:pPr>
    <w:rPr>
      <w:caps/>
      <w:noProof/>
    </w:rPr>
  </w:style>
  <w:style w:type="paragraph" w:styleId="TM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M3">
    <w:name w:val="toc 3"/>
    <w:basedOn w:val="Normal"/>
    <w:next w:val="Normal"/>
    <w:semiHidden/>
    <w:rsid w:val="009A7972"/>
    <w:pPr>
      <w:tabs>
        <w:tab w:val="right" w:pos="9360"/>
      </w:tabs>
      <w:ind w:left="440"/>
      <w:jc w:val="left"/>
    </w:pPr>
    <w:rPr>
      <w:rFonts w:ascii="Times New Roman" w:hAnsi="Times New Roman"/>
    </w:rPr>
  </w:style>
  <w:style w:type="paragraph" w:styleId="TM4">
    <w:name w:val="toc 4"/>
    <w:basedOn w:val="Normal"/>
    <w:next w:val="Normal"/>
    <w:semiHidden/>
    <w:rsid w:val="009A7972"/>
    <w:pPr>
      <w:tabs>
        <w:tab w:val="right" w:pos="9360"/>
      </w:tabs>
      <w:ind w:left="660"/>
      <w:jc w:val="left"/>
    </w:pPr>
    <w:rPr>
      <w:rFonts w:ascii="Times New Roman" w:hAnsi="Times New Roman"/>
    </w:rPr>
  </w:style>
  <w:style w:type="paragraph" w:styleId="TM5">
    <w:name w:val="toc 5"/>
    <w:basedOn w:val="Normal"/>
    <w:next w:val="Normal"/>
    <w:semiHidden/>
    <w:rsid w:val="009A7972"/>
    <w:pPr>
      <w:tabs>
        <w:tab w:val="right" w:pos="9360"/>
      </w:tabs>
      <w:ind w:left="880"/>
      <w:jc w:val="left"/>
    </w:pPr>
    <w:rPr>
      <w:rFonts w:ascii="Times New Roman" w:hAnsi="Times New Roman"/>
    </w:rPr>
  </w:style>
  <w:style w:type="paragraph" w:styleId="TM6">
    <w:name w:val="toc 6"/>
    <w:basedOn w:val="Normal"/>
    <w:next w:val="Normal"/>
    <w:semiHidden/>
    <w:rsid w:val="009A7972"/>
    <w:pPr>
      <w:tabs>
        <w:tab w:val="right" w:pos="9360"/>
      </w:tabs>
      <w:ind w:left="1100"/>
      <w:jc w:val="left"/>
    </w:pPr>
    <w:rPr>
      <w:rFonts w:ascii="Times New Roman" w:hAnsi="Times New Roman"/>
    </w:rPr>
  </w:style>
  <w:style w:type="paragraph" w:styleId="TM7">
    <w:name w:val="toc 7"/>
    <w:basedOn w:val="Normal"/>
    <w:next w:val="Normal"/>
    <w:semiHidden/>
    <w:rsid w:val="009A7972"/>
    <w:pPr>
      <w:tabs>
        <w:tab w:val="right" w:pos="9360"/>
      </w:tabs>
      <w:ind w:left="1320"/>
      <w:jc w:val="left"/>
    </w:pPr>
    <w:rPr>
      <w:rFonts w:ascii="Times New Roman" w:hAnsi="Times New Roman"/>
    </w:rPr>
  </w:style>
  <w:style w:type="paragraph" w:styleId="TM8">
    <w:name w:val="toc 8"/>
    <w:basedOn w:val="Normal"/>
    <w:next w:val="Normal"/>
    <w:semiHidden/>
    <w:rsid w:val="009A7972"/>
    <w:pPr>
      <w:tabs>
        <w:tab w:val="right" w:pos="9360"/>
      </w:tabs>
      <w:ind w:left="1540"/>
      <w:jc w:val="left"/>
    </w:pPr>
    <w:rPr>
      <w:rFonts w:ascii="Times New Roman" w:hAnsi="Times New Roman"/>
    </w:rPr>
  </w:style>
  <w:style w:type="paragraph" w:styleId="TM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Titre3Car">
    <w:name w:val="Titre 3 Car"/>
    <w:link w:val="Titre3"/>
    <w:uiPriority w:val="9"/>
    <w:rsid w:val="003F0DB2"/>
    <w:rPr>
      <w:rFonts w:ascii="Arial" w:hAnsi="Arial"/>
      <w:b/>
      <w:sz w:val="22"/>
    </w:rPr>
  </w:style>
  <w:style w:type="character" w:styleId="Lienhypertexte">
    <w:name w:val="Hyperlink"/>
    <w:uiPriority w:val="99"/>
    <w:unhideWhenUsed/>
    <w:rsid w:val="003F0DB2"/>
    <w:rPr>
      <w:strike w:val="0"/>
      <w:dstrike w:val="0"/>
      <w:color w:val="105CB6"/>
      <w:u w:val="none"/>
      <w:effect w:val="none"/>
    </w:rPr>
  </w:style>
  <w:style w:type="character" w:customStyle="1" w:styleId="CorpsdetexteCar">
    <w:name w:val="Corps de texte Car"/>
    <w:link w:val="Corpsdetexte"/>
    <w:uiPriority w:val="99"/>
    <w:rsid w:val="003F0DB2"/>
    <w:rPr>
      <w:rFonts w:ascii="Arial" w:hAnsi="Arial"/>
      <w:b/>
      <w:sz w:val="22"/>
    </w:rPr>
  </w:style>
  <w:style w:type="character" w:customStyle="1" w:styleId="Corpsdetexte2Car">
    <w:name w:val="Corps de texte 2 Car"/>
    <w:link w:val="Corpsdetexte2"/>
    <w:uiPriority w:val="99"/>
    <w:rsid w:val="003F0DB2"/>
    <w:rPr>
      <w:rFonts w:ascii="Helv" w:hAnsi="Helv"/>
      <w:snapToGrid w:val="0"/>
      <w:color w:val="000000"/>
      <w:sz w:val="22"/>
    </w:rPr>
  </w:style>
  <w:style w:type="character" w:customStyle="1" w:styleId="Retraitcorpsdetexte2Car">
    <w:name w:val="Retrait corps de texte 2 Car"/>
    <w:link w:val="Retraitcorpsdetexte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Hautduformulaire">
    <w:name w:val="HTML Top of Form"/>
    <w:basedOn w:val="Normal"/>
    <w:next w:val="Normal"/>
    <w:link w:val="z-HautduformulaireCar"/>
    <w:hidden/>
    <w:uiPriority w:val="99"/>
    <w:unhideWhenUsed/>
    <w:rsid w:val="003F0DB2"/>
    <w:pPr>
      <w:pBdr>
        <w:bottom w:val="single" w:sz="6" w:space="1" w:color="auto"/>
      </w:pBdr>
      <w:jc w:val="center"/>
    </w:pPr>
    <w:rPr>
      <w:rFonts w:cs="Arial"/>
      <w:vanish/>
      <w:sz w:val="16"/>
      <w:szCs w:val="16"/>
    </w:rPr>
  </w:style>
  <w:style w:type="character" w:customStyle="1" w:styleId="z-HautduformulaireCar">
    <w:name w:val="z-Haut du formulaire Car"/>
    <w:link w:val="z-Hautduformulaire"/>
    <w:uiPriority w:val="99"/>
    <w:rsid w:val="003F0DB2"/>
    <w:rPr>
      <w:rFonts w:ascii="Arial" w:hAnsi="Arial" w:cs="Arial"/>
      <w:vanish/>
      <w:sz w:val="16"/>
      <w:szCs w:val="16"/>
    </w:rPr>
  </w:style>
  <w:style w:type="paragraph" w:styleId="z-Basduformulaire">
    <w:name w:val="HTML Bottom of Form"/>
    <w:basedOn w:val="Normal"/>
    <w:next w:val="Normal"/>
    <w:link w:val="z-BasduformulaireCar"/>
    <w:hidden/>
    <w:uiPriority w:val="99"/>
    <w:unhideWhenUsed/>
    <w:rsid w:val="003F0DB2"/>
    <w:pPr>
      <w:pBdr>
        <w:top w:val="single" w:sz="6" w:space="1" w:color="auto"/>
      </w:pBdr>
      <w:jc w:val="center"/>
    </w:pPr>
    <w:rPr>
      <w:rFonts w:cs="Arial"/>
      <w:vanish/>
      <w:sz w:val="16"/>
      <w:szCs w:val="16"/>
    </w:rPr>
  </w:style>
  <w:style w:type="character" w:customStyle="1" w:styleId="z-BasduformulaireCar">
    <w:name w:val="z-Bas du formulaire Car"/>
    <w:link w:val="z-Basduformulaire"/>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Textedebulles">
    <w:name w:val="Balloon Text"/>
    <w:basedOn w:val="Normal"/>
    <w:link w:val="TextedebullesCar"/>
    <w:rsid w:val="005A4C62"/>
    <w:rPr>
      <w:rFonts w:ascii="Tahoma" w:hAnsi="Tahoma" w:cs="Tahoma"/>
      <w:sz w:val="16"/>
      <w:szCs w:val="16"/>
    </w:rPr>
  </w:style>
  <w:style w:type="character" w:customStyle="1" w:styleId="TextedebullesCar">
    <w:name w:val="Texte de bulles Car"/>
    <w:link w:val="Textedebulles"/>
    <w:rsid w:val="005A4C62"/>
    <w:rPr>
      <w:rFonts w:ascii="Tahoma" w:hAnsi="Tahoma" w:cs="Tahoma"/>
      <w:sz w:val="16"/>
      <w:szCs w:val="16"/>
    </w:rPr>
  </w:style>
  <w:style w:type="character" w:customStyle="1" w:styleId="PieddepageCar">
    <w:name w:val="Pied de page Car"/>
    <w:link w:val="Pieddepage"/>
    <w:uiPriority w:val="99"/>
    <w:rsid w:val="000F085B"/>
    <w:rPr>
      <w:rFonts w:ascii="Arial" w:hAnsi="Arial"/>
      <w:sz w:val="22"/>
    </w:rPr>
  </w:style>
  <w:style w:type="table" w:styleId="Grilledutableau">
    <w:name w:val="Table Grid"/>
    <w:basedOn w:val="Tableau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n-tteCar">
    <w:name w:val="En-tête Car"/>
    <w:link w:val="En-tte"/>
    <w:uiPriority w:val="99"/>
    <w:rsid w:val="00387CC4"/>
    <w:rPr>
      <w:rFonts w:ascii="Arial" w:hAnsi="Arial"/>
      <w:sz w:val="22"/>
    </w:rPr>
  </w:style>
  <w:style w:type="paragraph" w:styleId="Paragraphedeliste">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rPr>
  </w:style>
  <w:style w:type="character" w:styleId="Marquedecommentaire">
    <w:name w:val="annotation reference"/>
    <w:basedOn w:val="Policepardfaut"/>
    <w:semiHidden/>
    <w:unhideWhenUsed/>
    <w:rsid w:val="00157129"/>
    <w:rPr>
      <w:sz w:val="18"/>
      <w:szCs w:val="18"/>
    </w:rPr>
  </w:style>
  <w:style w:type="paragraph" w:styleId="Commentaire">
    <w:name w:val="annotation text"/>
    <w:basedOn w:val="Normal"/>
    <w:link w:val="CommentaireCar"/>
    <w:semiHidden/>
    <w:unhideWhenUsed/>
    <w:rsid w:val="00157129"/>
    <w:rPr>
      <w:sz w:val="24"/>
      <w:szCs w:val="24"/>
    </w:rPr>
  </w:style>
  <w:style w:type="character" w:customStyle="1" w:styleId="CommentaireCar">
    <w:name w:val="Commentaire Car"/>
    <w:basedOn w:val="Policepardfaut"/>
    <w:link w:val="Commentaire"/>
    <w:semiHidden/>
    <w:rsid w:val="00157129"/>
    <w:rPr>
      <w:rFonts w:ascii="Arial" w:hAnsi="Arial"/>
      <w:sz w:val="24"/>
      <w:szCs w:val="24"/>
    </w:rPr>
  </w:style>
  <w:style w:type="paragraph" w:styleId="Objetducommentaire">
    <w:name w:val="annotation subject"/>
    <w:basedOn w:val="Commentaire"/>
    <w:next w:val="Commentaire"/>
    <w:link w:val="ObjetducommentaireCar"/>
    <w:semiHidden/>
    <w:unhideWhenUsed/>
    <w:rsid w:val="00157129"/>
    <w:rPr>
      <w:b/>
      <w:bCs/>
      <w:sz w:val="20"/>
      <w:szCs w:val="20"/>
    </w:rPr>
  </w:style>
  <w:style w:type="character" w:customStyle="1" w:styleId="ObjetducommentaireCar">
    <w:name w:val="Objet du commentaire Car"/>
    <w:basedOn w:val="CommentaireCar"/>
    <w:link w:val="Objetducommentaire"/>
    <w:semiHidden/>
    <w:rsid w:val="00157129"/>
    <w:rPr>
      <w:rFonts w:ascii="Arial" w:hAnsi="Arial"/>
      <w:b/>
      <w:bCs/>
      <w:sz w:val="24"/>
      <w:szCs w:val="24"/>
    </w:rPr>
  </w:style>
  <w:style w:type="character" w:styleId="Mentionnonrsolue">
    <w:name w:val="Unresolved Mention"/>
    <w:basedOn w:val="Policepardfaut"/>
    <w:uiPriority w:val="99"/>
    <w:semiHidden/>
    <w:unhideWhenUsed/>
    <w:rsid w:val="00557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7ec19c-b3f7-4b05-84c8-5c831984caba" xsi:nil="true"/>
    <lcf76f155ced4ddcb4097134ff3c332f xmlns="3b90ed4e-cddb-4bc3-bb15-b84c79b77a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2BA97BEAED4243A97E6EB8B4AD3BBB" ma:contentTypeVersion="16" ma:contentTypeDescription="Create a new document." ma:contentTypeScope="" ma:versionID="3a5c83d6136d1da95591307cec4ae741">
  <xsd:schema xmlns:xsd="http://www.w3.org/2001/XMLSchema" xmlns:xs="http://www.w3.org/2001/XMLSchema" xmlns:p="http://schemas.microsoft.com/office/2006/metadata/properties" xmlns:ns2="977ec19c-b3f7-4b05-84c8-5c831984caba" xmlns:ns3="3b90ed4e-cddb-4bc3-bb15-b84c79b77a96" targetNamespace="http://schemas.microsoft.com/office/2006/metadata/properties" ma:root="true" ma:fieldsID="4e687e34ade22e26317aaccfa8b1c8e0" ns2:_="" ns3:_="">
    <xsd:import namespace="977ec19c-b3f7-4b05-84c8-5c831984caba"/>
    <xsd:import namespace="3b90ed4e-cddb-4bc3-bb15-b84c79b77a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2: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7ec19c-b3f7-4b05-84c8-5c831984ca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3f24928-a006-4db4-a6fc-8ec3ff51525d}" ma:internalName="TaxCatchAll" ma:showField="CatchAllData" ma:web="977ec19c-b3f7-4b05-84c8-5c831984ca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90ed4e-cddb-4bc3-bb15-b84c79b77a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CC3A3-7312-475D-9BCF-33242683A25A}">
  <ds:schemaRefs>
    <ds:schemaRef ds:uri="http://purl.org/dc/dcmitype/"/>
    <ds:schemaRef ds:uri="http://schemas.microsoft.com/office/2006/metadata/properties"/>
    <ds:schemaRef ds:uri="http://purl.org/dc/terms/"/>
    <ds:schemaRef ds:uri="977ec19c-b3f7-4b05-84c8-5c831984caba"/>
    <ds:schemaRef ds:uri="http://schemas.microsoft.com/office/2006/documentManagement/types"/>
    <ds:schemaRef ds:uri="3b90ed4e-cddb-4bc3-bb15-b84c79b77a96"/>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71C56F6-B5C7-4652-B2DD-4A2599D4A911}">
  <ds:schemaRefs>
    <ds:schemaRef ds:uri="http://schemas.microsoft.com/sharepoint/v3/contenttype/forms"/>
  </ds:schemaRefs>
</ds:datastoreItem>
</file>

<file path=customXml/itemProps3.xml><?xml version="1.0" encoding="utf-8"?>
<ds:datastoreItem xmlns:ds="http://schemas.openxmlformats.org/officeDocument/2006/customXml" ds:itemID="{BC9935B5-380A-48C1-8DD2-F567612E3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7ec19c-b3f7-4b05-84c8-5c831984caba"/>
    <ds:schemaRef ds:uri="3b90ed4e-cddb-4bc3-bb15-b84c79b77a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AC9707-0142-4630-9234-C92D32E1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467</Words>
  <Characters>2439</Characters>
  <Application>Microsoft Office Word</Application>
  <DocSecurity>0</DocSecurity>
  <Lines>20</Lines>
  <Paragraphs>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DRC ITB Tender - National &amp; Intl - Template</vt:lpstr>
      <vt:lpstr>DRC ITB Tender - National &amp; Intl - Template</vt:lpstr>
      <vt:lpstr>DRC ITB Tender - National &amp; Intl - Template</vt:lpstr>
    </vt:vector>
  </TitlesOfParts>
  <Manager/>
  <Company/>
  <LinksUpToDate>false</LinksUpToDate>
  <CharactersWithSpaces>2901</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2022-11-06T17:56:00Z</dcterms:created>
  <dcterms:modified xsi:type="dcterms:W3CDTF">2022-11-09T09:23:00Z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0x010100A42BA97BEAED4243A97E6EB8B4AD3BBB</vt:lpwstr>
  </property>
  <property fmtid="{D5CDD505-2E9C-101B-9397-08002B2CF9AE}" pid="3" name="Entry Site">
    <vt:lpwstr/>
  </property>
  <property fmtid="{D5CDD505-2E9C-101B-9397-08002B2CF9AE}" pid="4" name="Language">
    <vt:lpwstr>5;#French|75ebfd72-319d-4ad6-873f-73bf7e7eaa2d</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